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F5D1" w14:textId="77777777" w:rsidR="00254A39" w:rsidRPr="002D747E" w:rsidRDefault="00254A39" w:rsidP="00254A39">
      <w:pPr>
        <w:ind w:left="20" w:hanging="20"/>
        <w:jc w:val="center"/>
        <w:rPr>
          <w:rFonts w:ascii="Times New Roman" w:hAnsi="Times New Roman"/>
          <w:b/>
          <w:sz w:val="40"/>
          <w:szCs w:val="16"/>
        </w:rPr>
      </w:pPr>
      <w:r w:rsidRPr="002D747E">
        <w:rPr>
          <w:rFonts w:ascii="Times New Roman" w:hAnsi="Times New Roman"/>
          <w:b/>
          <w:sz w:val="40"/>
          <w:szCs w:val="16"/>
        </w:rPr>
        <w:t>Titus</w:t>
      </w:r>
    </w:p>
    <w:p w14:paraId="36592233" w14:textId="77777777" w:rsidR="00254A39" w:rsidRPr="002D747E" w:rsidRDefault="00254A39" w:rsidP="00254A39">
      <w:pPr>
        <w:ind w:left="20" w:hanging="20"/>
        <w:jc w:val="center"/>
        <w:rPr>
          <w:rFonts w:ascii="Times New Roman" w:hAnsi="Times New Roman"/>
          <w:b/>
          <w:sz w:val="20"/>
          <w:szCs w:val="16"/>
        </w:rPr>
      </w:pPr>
    </w:p>
    <w:tbl>
      <w:tblPr>
        <w:tblW w:w="9710" w:type="dxa"/>
        <w:tblLayout w:type="fixed"/>
        <w:tblCellMar>
          <w:left w:w="80" w:type="dxa"/>
          <w:right w:w="80" w:type="dxa"/>
        </w:tblCellMar>
        <w:tblLook w:val="0000" w:firstRow="0" w:lastRow="0" w:firstColumn="0" w:lastColumn="0" w:noHBand="0" w:noVBand="0"/>
      </w:tblPr>
      <w:tblGrid>
        <w:gridCol w:w="1180"/>
        <w:gridCol w:w="790"/>
        <w:gridCol w:w="584"/>
        <w:gridCol w:w="766"/>
        <w:gridCol w:w="810"/>
        <w:gridCol w:w="810"/>
        <w:gridCol w:w="632"/>
        <w:gridCol w:w="830"/>
        <w:gridCol w:w="968"/>
        <w:gridCol w:w="875"/>
        <w:gridCol w:w="745"/>
        <w:gridCol w:w="712"/>
        <w:gridCol w:w="8"/>
      </w:tblGrid>
      <w:tr w:rsidR="00254A39" w:rsidRPr="002D747E" w14:paraId="140E17B0" w14:textId="77777777" w:rsidTr="00254A39">
        <w:trPr>
          <w:gridAfter w:val="1"/>
          <w:wAfter w:w="8" w:type="dxa"/>
        </w:trPr>
        <w:tc>
          <w:tcPr>
            <w:tcW w:w="9702" w:type="dxa"/>
            <w:gridSpan w:val="12"/>
            <w:tcBorders>
              <w:top w:val="single" w:sz="6" w:space="0" w:color="auto"/>
              <w:left w:val="single" w:sz="6" w:space="0" w:color="auto"/>
              <w:bottom w:val="single" w:sz="6" w:space="0" w:color="auto"/>
              <w:right w:val="single" w:sz="6" w:space="0" w:color="auto"/>
            </w:tcBorders>
            <w:shd w:val="clear" w:color="auto" w:fill="auto"/>
          </w:tcPr>
          <w:p w14:paraId="1481DF1D" w14:textId="77777777" w:rsidR="00254A39" w:rsidRPr="002D747E" w:rsidRDefault="00254A39" w:rsidP="006A528A">
            <w:pPr>
              <w:jc w:val="center"/>
              <w:rPr>
                <w:rFonts w:ascii="Times New Roman" w:hAnsi="Times New Roman"/>
                <w:b/>
                <w:sz w:val="28"/>
                <w:szCs w:val="16"/>
              </w:rPr>
            </w:pPr>
          </w:p>
          <w:p w14:paraId="5559142E" w14:textId="77777777" w:rsidR="00254A39" w:rsidRPr="002D747E" w:rsidRDefault="00254A39" w:rsidP="006A528A">
            <w:pPr>
              <w:jc w:val="center"/>
              <w:rPr>
                <w:rFonts w:ascii="Times New Roman" w:hAnsi="Times New Roman"/>
                <w:b/>
                <w:sz w:val="28"/>
                <w:szCs w:val="16"/>
              </w:rPr>
            </w:pPr>
            <w:r w:rsidRPr="002D747E">
              <w:rPr>
                <w:rFonts w:ascii="Times New Roman" w:hAnsi="Times New Roman"/>
                <w:b/>
                <w:sz w:val="28"/>
                <w:szCs w:val="16"/>
              </w:rPr>
              <w:t>Sound Conduct Against Opposition</w:t>
            </w:r>
          </w:p>
          <w:p w14:paraId="55680ED6" w14:textId="77777777" w:rsidR="00254A39" w:rsidRPr="002D747E" w:rsidRDefault="00254A39" w:rsidP="006A528A">
            <w:pPr>
              <w:jc w:val="center"/>
              <w:rPr>
                <w:rFonts w:ascii="Times New Roman" w:hAnsi="Times New Roman"/>
                <w:b/>
                <w:sz w:val="22"/>
                <w:szCs w:val="16"/>
              </w:rPr>
            </w:pPr>
          </w:p>
        </w:tc>
      </w:tr>
      <w:tr w:rsidR="00254A39" w:rsidRPr="002D747E" w14:paraId="65CCAD5C" w14:textId="77777777" w:rsidTr="006A528A">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7BAF7CA5" w14:textId="77777777" w:rsidR="00254A39" w:rsidRPr="002D747E" w:rsidRDefault="00254A39" w:rsidP="006A528A">
            <w:pPr>
              <w:ind w:right="-60"/>
              <w:jc w:val="center"/>
              <w:rPr>
                <w:rFonts w:ascii="Times New Roman" w:hAnsi="Times New Roman"/>
                <w:b/>
                <w:sz w:val="20"/>
                <w:szCs w:val="16"/>
              </w:rPr>
            </w:pPr>
          </w:p>
          <w:p w14:paraId="164DD19C"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Appoint Elders  </w:t>
            </w:r>
          </w:p>
        </w:tc>
        <w:tc>
          <w:tcPr>
            <w:tcW w:w="7732" w:type="dxa"/>
            <w:gridSpan w:val="10"/>
            <w:tcBorders>
              <w:top w:val="single" w:sz="6" w:space="0" w:color="auto"/>
              <w:left w:val="single" w:sz="6" w:space="0" w:color="auto"/>
              <w:bottom w:val="single" w:sz="6" w:space="0" w:color="auto"/>
              <w:right w:val="single" w:sz="6" w:space="0" w:color="auto"/>
            </w:tcBorders>
          </w:tcPr>
          <w:p w14:paraId="426F1754" w14:textId="77777777" w:rsidR="00254A39" w:rsidRPr="002D747E" w:rsidRDefault="00254A39" w:rsidP="006A528A">
            <w:pPr>
              <w:ind w:right="-60"/>
              <w:jc w:val="center"/>
              <w:rPr>
                <w:rFonts w:ascii="Times New Roman" w:hAnsi="Times New Roman"/>
                <w:b/>
                <w:sz w:val="20"/>
                <w:szCs w:val="16"/>
              </w:rPr>
            </w:pPr>
          </w:p>
          <w:p w14:paraId="3ADEBA32"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Set Things in Order </w:t>
            </w:r>
          </w:p>
          <w:p w14:paraId="0D99F159" w14:textId="77777777" w:rsidR="00254A39" w:rsidRPr="002D747E" w:rsidRDefault="00254A39" w:rsidP="006A528A">
            <w:pPr>
              <w:ind w:right="-60"/>
              <w:jc w:val="center"/>
              <w:rPr>
                <w:rFonts w:ascii="Times New Roman" w:hAnsi="Times New Roman"/>
                <w:b/>
                <w:sz w:val="20"/>
                <w:szCs w:val="16"/>
              </w:rPr>
            </w:pPr>
          </w:p>
        </w:tc>
      </w:tr>
      <w:tr w:rsidR="00254A39" w:rsidRPr="002D747E" w14:paraId="1162146F" w14:textId="77777777" w:rsidTr="006A528A">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78238DF1" w14:textId="77777777" w:rsidR="00254A39" w:rsidRPr="002D747E" w:rsidRDefault="00254A39" w:rsidP="006A528A">
            <w:pPr>
              <w:ind w:right="-60"/>
              <w:jc w:val="center"/>
              <w:rPr>
                <w:rFonts w:ascii="Times New Roman" w:hAnsi="Times New Roman"/>
                <w:b/>
                <w:sz w:val="20"/>
                <w:szCs w:val="16"/>
              </w:rPr>
            </w:pPr>
          </w:p>
          <w:p w14:paraId="0709497F"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Prevent </w:t>
            </w:r>
          </w:p>
          <w:p w14:paraId="0A5532D4"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False Doctrine</w:t>
            </w:r>
          </w:p>
          <w:p w14:paraId="018BB082"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  </w:t>
            </w:r>
          </w:p>
        </w:tc>
        <w:tc>
          <w:tcPr>
            <w:tcW w:w="7732" w:type="dxa"/>
            <w:gridSpan w:val="10"/>
            <w:tcBorders>
              <w:top w:val="single" w:sz="6" w:space="0" w:color="auto"/>
              <w:left w:val="single" w:sz="6" w:space="0" w:color="auto"/>
              <w:bottom w:val="single" w:sz="6" w:space="0" w:color="auto"/>
              <w:right w:val="single" w:sz="6" w:space="0" w:color="auto"/>
            </w:tcBorders>
          </w:tcPr>
          <w:p w14:paraId="66FF1542" w14:textId="77777777" w:rsidR="00254A39" w:rsidRPr="002D747E" w:rsidRDefault="00254A39" w:rsidP="006A528A">
            <w:pPr>
              <w:ind w:right="-60"/>
              <w:jc w:val="center"/>
              <w:rPr>
                <w:rFonts w:ascii="Times New Roman" w:hAnsi="Times New Roman"/>
                <w:b/>
                <w:sz w:val="20"/>
                <w:szCs w:val="16"/>
              </w:rPr>
            </w:pPr>
          </w:p>
          <w:p w14:paraId="62DF815B"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Practice </w:t>
            </w:r>
          </w:p>
          <w:p w14:paraId="33727972"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True Doctrine </w:t>
            </w:r>
          </w:p>
          <w:p w14:paraId="49A9C7C8" w14:textId="77777777" w:rsidR="00254A39" w:rsidRPr="002D747E" w:rsidRDefault="00254A39" w:rsidP="006A528A">
            <w:pPr>
              <w:ind w:right="-60"/>
              <w:jc w:val="center"/>
              <w:rPr>
                <w:rFonts w:ascii="Times New Roman" w:hAnsi="Times New Roman"/>
                <w:b/>
                <w:sz w:val="20"/>
                <w:szCs w:val="16"/>
              </w:rPr>
            </w:pPr>
          </w:p>
        </w:tc>
      </w:tr>
      <w:tr w:rsidR="00254A39" w:rsidRPr="002D747E" w14:paraId="1EF97FC4" w14:textId="77777777" w:rsidTr="006A528A">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7AB69274" w14:textId="77777777" w:rsidR="00254A39" w:rsidRPr="002D747E" w:rsidRDefault="00254A39" w:rsidP="006A528A">
            <w:pPr>
              <w:ind w:right="-60"/>
              <w:jc w:val="center"/>
              <w:rPr>
                <w:rFonts w:ascii="Times New Roman" w:hAnsi="Times New Roman"/>
                <w:b/>
                <w:sz w:val="20"/>
                <w:szCs w:val="16"/>
              </w:rPr>
            </w:pPr>
          </w:p>
          <w:p w14:paraId="491D6BD1"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Elders  </w:t>
            </w:r>
          </w:p>
          <w:p w14:paraId="08BE1E8D"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vs. False Teachers</w:t>
            </w:r>
          </w:p>
        </w:tc>
        <w:tc>
          <w:tcPr>
            <w:tcW w:w="3602" w:type="dxa"/>
            <w:gridSpan w:val="5"/>
            <w:tcBorders>
              <w:top w:val="single" w:sz="6" w:space="0" w:color="auto"/>
              <w:left w:val="single" w:sz="6" w:space="0" w:color="auto"/>
              <w:bottom w:val="single" w:sz="6" w:space="0" w:color="auto"/>
              <w:right w:val="single" w:sz="6" w:space="0" w:color="auto"/>
            </w:tcBorders>
          </w:tcPr>
          <w:p w14:paraId="00A6B0BD" w14:textId="77777777" w:rsidR="00254A39" w:rsidRPr="002D747E" w:rsidRDefault="00254A39" w:rsidP="006A528A">
            <w:pPr>
              <w:ind w:right="-60"/>
              <w:jc w:val="center"/>
              <w:rPr>
                <w:rFonts w:ascii="Times New Roman" w:hAnsi="Times New Roman"/>
                <w:b/>
                <w:sz w:val="20"/>
                <w:szCs w:val="16"/>
              </w:rPr>
            </w:pPr>
          </w:p>
          <w:p w14:paraId="15D6E7E7"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Conduct </w:t>
            </w:r>
          </w:p>
          <w:p w14:paraId="708B46F5"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for Various Groups </w:t>
            </w:r>
          </w:p>
        </w:tc>
        <w:tc>
          <w:tcPr>
            <w:tcW w:w="4130" w:type="dxa"/>
            <w:gridSpan w:val="5"/>
            <w:tcBorders>
              <w:top w:val="single" w:sz="6" w:space="0" w:color="auto"/>
              <w:left w:val="single" w:sz="6" w:space="0" w:color="auto"/>
              <w:bottom w:val="single" w:sz="6" w:space="0" w:color="auto"/>
              <w:right w:val="single" w:sz="6" w:space="0" w:color="auto"/>
            </w:tcBorders>
          </w:tcPr>
          <w:p w14:paraId="2A2E19A2" w14:textId="77777777" w:rsidR="00254A39" w:rsidRPr="002D747E" w:rsidRDefault="00254A39" w:rsidP="006A528A">
            <w:pPr>
              <w:ind w:right="-60"/>
              <w:jc w:val="center"/>
              <w:rPr>
                <w:rFonts w:ascii="Times New Roman" w:hAnsi="Times New Roman"/>
                <w:b/>
                <w:sz w:val="20"/>
                <w:szCs w:val="16"/>
              </w:rPr>
            </w:pPr>
          </w:p>
          <w:p w14:paraId="459A1805"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Grace </w:t>
            </w:r>
          </w:p>
          <w:p w14:paraId="43984C30"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Leads to Godliness </w:t>
            </w:r>
          </w:p>
          <w:p w14:paraId="44AF9525" w14:textId="77777777" w:rsidR="00254A39" w:rsidRPr="002D747E" w:rsidRDefault="00254A39" w:rsidP="006A528A">
            <w:pPr>
              <w:ind w:right="-60"/>
              <w:jc w:val="center"/>
              <w:rPr>
                <w:rFonts w:ascii="Times New Roman" w:hAnsi="Times New Roman"/>
                <w:b/>
                <w:sz w:val="20"/>
                <w:szCs w:val="16"/>
              </w:rPr>
            </w:pPr>
          </w:p>
        </w:tc>
      </w:tr>
      <w:tr w:rsidR="00254A39" w:rsidRPr="002D747E" w14:paraId="185BB6AB" w14:textId="77777777" w:rsidTr="006A528A">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64A73514" w14:textId="77777777" w:rsidR="00254A39" w:rsidRPr="002D747E" w:rsidRDefault="00254A39" w:rsidP="006A528A">
            <w:pPr>
              <w:ind w:right="-60"/>
              <w:jc w:val="center"/>
              <w:rPr>
                <w:rFonts w:ascii="Times New Roman" w:hAnsi="Times New Roman"/>
                <w:b/>
                <w:sz w:val="20"/>
                <w:szCs w:val="16"/>
              </w:rPr>
            </w:pPr>
          </w:p>
          <w:p w14:paraId="7DAC26EA"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Chapter 1  </w:t>
            </w:r>
          </w:p>
        </w:tc>
        <w:tc>
          <w:tcPr>
            <w:tcW w:w="3602" w:type="dxa"/>
            <w:gridSpan w:val="5"/>
            <w:tcBorders>
              <w:top w:val="single" w:sz="6" w:space="0" w:color="auto"/>
              <w:left w:val="single" w:sz="6" w:space="0" w:color="auto"/>
              <w:bottom w:val="single" w:sz="6" w:space="0" w:color="auto"/>
              <w:right w:val="single" w:sz="6" w:space="0" w:color="auto"/>
            </w:tcBorders>
          </w:tcPr>
          <w:p w14:paraId="505DD95D" w14:textId="77777777" w:rsidR="00254A39" w:rsidRPr="002D747E" w:rsidRDefault="00254A39" w:rsidP="006A528A">
            <w:pPr>
              <w:ind w:right="-60"/>
              <w:jc w:val="center"/>
              <w:rPr>
                <w:rFonts w:ascii="Times New Roman" w:hAnsi="Times New Roman"/>
                <w:b/>
                <w:sz w:val="20"/>
                <w:szCs w:val="16"/>
              </w:rPr>
            </w:pPr>
          </w:p>
          <w:p w14:paraId="3B68B674"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2:1-10 </w:t>
            </w:r>
          </w:p>
        </w:tc>
        <w:tc>
          <w:tcPr>
            <w:tcW w:w="4130" w:type="dxa"/>
            <w:gridSpan w:val="5"/>
            <w:tcBorders>
              <w:top w:val="single" w:sz="6" w:space="0" w:color="auto"/>
              <w:left w:val="single" w:sz="6" w:space="0" w:color="auto"/>
              <w:bottom w:val="single" w:sz="6" w:space="0" w:color="auto"/>
              <w:right w:val="single" w:sz="6" w:space="0" w:color="auto"/>
            </w:tcBorders>
          </w:tcPr>
          <w:p w14:paraId="3B2C48AC" w14:textId="77777777" w:rsidR="00254A39" w:rsidRPr="002D747E" w:rsidRDefault="00254A39" w:rsidP="006A528A">
            <w:pPr>
              <w:ind w:right="-60"/>
              <w:jc w:val="center"/>
              <w:rPr>
                <w:rFonts w:ascii="Times New Roman" w:hAnsi="Times New Roman"/>
                <w:b/>
                <w:sz w:val="20"/>
                <w:szCs w:val="16"/>
              </w:rPr>
            </w:pPr>
          </w:p>
          <w:p w14:paraId="2CECC1BB"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2:11–3:15 </w:t>
            </w:r>
          </w:p>
          <w:p w14:paraId="11D0F535" w14:textId="77777777" w:rsidR="00254A39" w:rsidRPr="002D747E" w:rsidRDefault="00254A39" w:rsidP="006A528A">
            <w:pPr>
              <w:ind w:right="-60"/>
              <w:jc w:val="center"/>
              <w:rPr>
                <w:rFonts w:ascii="Times New Roman" w:hAnsi="Times New Roman"/>
                <w:b/>
                <w:sz w:val="20"/>
                <w:szCs w:val="16"/>
              </w:rPr>
            </w:pPr>
          </w:p>
        </w:tc>
      </w:tr>
      <w:tr w:rsidR="00254A39" w:rsidRPr="002D747E" w14:paraId="5889A556" w14:textId="77777777" w:rsidTr="006A528A">
        <w:trPr>
          <w:gridAfter w:val="1"/>
          <w:wAfter w:w="8" w:type="dxa"/>
        </w:trPr>
        <w:tc>
          <w:tcPr>
            <w:tcW w:w="1970" w:type="dxa"/>
            <w:gridSpan w:val="2"/>
            <w:tcBorders>
              <w:top w:val="single" w:sz="6" w:space="0" w:color="auto"/>
              <w:left w:val="single" w:sz="6" w:space="0" w:color="auto"/>
              <w:bottom w:val="single" w:sz="6" w:space="0" w:color="auto"/>
              <w:right w:val="single" w:sz="6" w:space="0" w:color="auto"/>
            </w:tcBorders>
          </w:tcPr>
          <w:p w14:paraId="117B6B62" w14:textId="77777777" w:rsidR="00254A39" w:rsidRPr="002D747E" w:rsidRDefault="00254A39" w:rsidP="006A528A">
            <w:pPr>
              <w:ind w:right="-60"/>
              <w:jc w:val="center"/>
              <w:rPr>
                <w:rFonts w:ascii="Times New Roman" w:hAnsi="Times New Roman"/>
                <w:b/>
                <w:sz w:val="20"/>
                <w:szCs w:val="16"/>
              </w:rPr>
            </w:pPr>
          </w:p>
          <w:p w14:paraId="46D336FD"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 xml:space="preserve">Organize  </w:t>
            </w:r>
          </w:p>
        </w:tc>
        <w:tc>
          <w:tcPr>
            <w:tcW w:w="3602" w:type="dxa"/>
            <w:gridSpan w:val="5"/>
            <w:tcBorders>
              <w:top w:val="single" w:sz="6" w:space="0" w:color="auto"/>
              <w:left w:val="single" w:sz="6" w:space="0" w:color="auto"/>
              <w:bottom w:val="single" w:sz="6" w:space="0" w:color="auto"/>
              <w:right w:val="single" w:sz="6" w:space="0" w:color="auto"/>
            </w:tcBorders>
          </w:tcPr>
          <w:p w14:paraId="2FF15E14" w14:textId="77777777" w:rsidR="00254A39" w:rsidRPr="002D747E" w:rsidRDefault="00254A39" w:rsidP="006A528A">
            <w:pPr>
              <w:ind w:right="-60"/>
              <w:jc w:val="center"/>
              <w:rPr>
                <w:rFonts w:ascii="Times New Roman" w:hAnsi="Times New Roman"/>
                <w:b/>
                <w:sz w:val="20"/>
                <w:szCs w:val="16"/>
              </w:rPr>
            </w:pPr>
          </w:p>
          <w:p w14:paraId="59B2FAC2"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Teach</w:t>
            </w:r>
          </w:p>
        </w:tc>
        <w:tc>
          <w:tcPr>
            <w:tcW w:w="4130" w:type="dxa"/>
            <w:gridSpan w:val="5"/>
            <w:tcBorders>
              <w:top w:val="single" w:sz="6" w:space="0" w:color="auto"/>
              <w:left w:val="single" w:sz="6" w:space="0" w:color="auto"/>
              <w:bottom w:val="single" w:sz="6" w:space="0" w:color="auto"/>
              <w:right w:val="single" w:sz="6" w:space="0" w:color="auto"/>
            </w:tcBorders>
          </w:tcPr>
          <w:p w14:paraId="424AC7FB" w14:textId="77777777" w:rsidR="00254A39" w:rsidRPr="002D747E" w:rsidRDefault="00254A39" w:rsidP="006A528A">
            <w:pPr>
              <w:ind w:right="-60"/>
              <w:jc w:val="center"/>
              <w:rPr>
                <w:rFonts w:ascii="Times New Roman" w:hAnsi="Times New Roman"/>
                <w:b/>
                <w:sz w:val="20"/>
                <w:szCs w:val="16"/>
              </w:rPr>
            </w:pPr>
          </w:p>
          <w:p w14:paraId="49E6CA6A" w14:textId="77777777" w:rsidR="00254A39" w:rsidRPr="002D747E" w:rsidRDefault="00254A39" w:rsidP="006A528A">
            <w:pPr>
              <w:ind w:right="-60"/>
              <w:jc w:val="center"/>
              <w:rPr>
                <w:rFonts w:ascii="Times New Roman" w:hAnsi="Times New Roman"/>
                <w:b/>
                <w:sz w:val="20"/>
                <w:szCs w:val="16"/>
              </w:rPr>
            </w:pPr>
            <w:r w:rsidRPr="002D747E">
              <w:rPr>
                <w:rFonts w:ascii="Times New Roman" w:hAnsi="Times New Roman"/>
                <w:b/>
                <w:sz w:val="20"/>
                <w:szCs w:val="16"/>
              </w:rPr>
              <w:t>Grace</w:t>
            </w:r>
          </w:p>
          <w:p w14:paraId="35F0235E" w14:textId="77777777" w:rsidR="00254A39" w:rsidRPr="002D747E" w:rsidRDefault="00254A39" w:rsidP="006A528A">
            <w:pPr>
              <w:ind w:right="-60"/>
              <w:jc w:val="center"/>
              <w:rPr>
                <w:rFonts w:ascii="Times New Roman" w:hAnsi="Times New Roman"/>
                <w:b/>
                <w:sz w:val="20"/>
                <w:szCs w:val="16"/>
              </w:rPr>
            </w:pPr>
          </w:p>
        </w:tc>
      </w:tr>
      <w:tr w:rsidR="00254A39" w:rsidRPr="002D747E" w14:paraId="629DF4F5" w14:textId="77777777" w:rsidTr="006A528A">
        <w:trPr>
          <w:gridAfter w:val="1"/>
          <w:wAfter w:w="8" w:type="dxa"/>
        </w:trPr>
        <w:tc>
          <w:tcPr>
            <w:tcW w:w="1180" w:type="dxa"/>
            <w:tcBorders>
              <w:top w:val="single" w:sz="6" w:space="0" w:color="auto"/>
              <w:left w:val="single" w:sz="6" w:space="0" w:color="auto"/>
              <w:bottom w:val="single" w:sz="6" w:space="0" w:color="auto"/>
              <w:right w:val="single" w:sz="6" w:space="0" w:color="auto"/>
            </w:tcBorders>
          </w:tcPr>
          <w:p w14:paraId="3398CC6E" w14:textId="77777777" w:rsidR="00254A39" w:rsidRPr="002D747E" w:rsidRDefault="00254A39" w:rsidP="006A528A">
            <w:pPr>
              <w:jc w:val="center"/>
              <w:rPr>
                <w:rFonts w:ascii="Times New Roman" w:hAnsi="Times New Roman"/>
                <w:sz w:val="13"/>
                <w:szCs w:val="16"/>
              </w:rPr>
            </w:pPr>
          </w:p>
          <w:p w14:paraId="07E758ED"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Truth Leads to Godliness</w:t>
            </w:r>
          </w:p>
          <w:p w14:paraId="514B4214"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 xml:space="preserve">1:1-4 </w:t>
            </w:r>
          </w:p>
        </w:tc>
        <w:tc>
          <w:tcPr>
            <w:tcW w:w="790" w:type="dxa"/>
            <w:tcBorders>
              <w:top w:val="single" w:sz="6" w:space="0" w:color="auto"/>
              <w:left w:val="single" w:sz="6" w:space="0" w:color="auto"/>
              <w:bottom w:val="single" w:sz="6" w:space="0" w:color="auto"/>
              <w:right w:val="single" w:sz="6" w:space="0" w:color="auto"/>
            </w:tcBorders>
          </w:tcPr>
          <w:p w14:paraId="4F32EC21" w14:textId="77777777" w:rsidR="00254A39" w:rsidRPr="002D747E" w:rsidRDefault="00254A39" w:rsidP="006A528A">
            <w:pPr>
              <w:jc w:val="center"/>
              <w:rPr>
                <w:rFonts w:ascii="Times New Roman" w:hAnsi="Times New Roman"/>
                <w:sz w:val="13"/>
                <w:szCs w:val="16"/>
              </w:rPr>
            </w:pPr>
          </w:p>
          <w:p w14:paraId="6F999948"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Elders</w:t>
            </w:r>
          </w:p>
          <w:p w14:paraId="729A638D"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 xml:space="preserve">1:5-16 </w:t>
            </w:r>
          </w:p>
        </w:tc>
        <w:tc>
          <w:tcPr>
            <w:tcW w:w="584" w:type="dxa"/>
            <w:tcBorders>
              <w:top w:val="single" w:sz="6" w:space="0" w:color="auto"/>
              <w:left w:val="single" w:sz="6" w:space="0" w:color="auto"/>
              <w:bottom w:val="single" w:sz="6" w:space="0" w:color="auto"/>
              <w:right w:val="single" w:sz="6" w:space="0" w:color="auto"/>
            </w:tcBorders>
          </w:tcPr>
          <w:p w14:paraId="27EA16EE" w14:textId="77777777" w:rsidR="00254A39" w:rsidRPr="002D747E" w:rsidRDefault="00254A39" w:rsidP="006A528A">
            <w:pPr>
              <w:jc w:val="center"/>
              <w:rPr>
                <w:rFonts w:ascii="Times New Roman" w:hAnsi="Times New Roman"/>
                <w:sz w:val="13"/>
                <w:szCs w:val="16"/>
              </w:rPr>
            </w:pPr>
          </w:p>
          <w:p w14:paraId="5A7E61EE"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Older Men</w:t>
            </w:r>
          </w:p>
          <w:p w14:paraId="3D7FCD84"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2:1-2</w:t>
            </w:r>
          </w:p>
        </w:tc>
        <w:tc>
          <w:tcPr>
            <w:tcW w:w="766" w:type="dxa"/>
            <w:tcBorders>
              <w:top w:val="single" w:sz="6" w:space="0" w:color="auto"/>
              <w:left w:val="single" w:sz="6" w:space="0" w:color="auto"/>
              <w:bottom w:val="single" w:sz="6" w:space="0" w:color="auto"/>
              <w:right w:val="single" w:sz="6" w:space="0" w:color="auto"/>
            </w:tcBorders>
          </w:tcPr>
          <w:p w14:paraId="6AFC0390" w14:textId="77777777" w:rsidR="00254A39" w:rsidRPr="002D747E" w:rsidRDefault="00254A39" w:rsidP="006A528A">
            <w:pPr>
              <w:jc w:val="center"/>
              <w:rPr>
                <w:rFonts w:ascii="Times New Roman" w:hAnsi="Times New Roman"/>
                <w:sz w:val="13"/>
                <w:szCs w:val="16"/>
              </w:rPr>
            </w:pPr>
          </w:p>
          <w:p w14:paraId="61219782"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Older Women</w:t>
            </w:r>
          </w:p>
          <w:p w14:paraId="60BE3B27"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2:3</w:t>
            </w:r>
          </w:p>
        </w:tc>
        <w:tc>
          <w:tcPr>
            <w:tcW w:w="810" w:type="dxa"/>
            <w:tcBorders>
              <w:top w:val="single" w:sz="6" w:space="0" w:color="auto"/>
              <w:left w:val="single" w:sz="6" w:space="0" w:color="auto"/>
              <w:bottom w:val="single" w:sz="6" w:space="0" w:color="auto"/>
              <w:right w:val="single" w:sz="6" w:space="0" w:color="auto"/>
            </w:tcBorders>
          </w:tcPr>
          <w:p w14:paraId="7CF03AB4" w14:textId="77777777" w:rsidR="00254A39" w:rsidRPr="002D747E" w:rsidRDefault="00254A39" w:rsidP="006A528A">
            <w:pPr>
              <w:jc w:val="center"/>
              <w:rPr>
                <w:rFonts w:ascii="Times New Roman" w:hAnsi="Times New Roman"/>
                <w:sz w:val="13"/>
                <w:szCs w:val="16"/>
              </w:rPr>
            </w:pPr>
          </w:p>
          <w:p w14:paraId="27090F0B"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Younger Women</w:t>
            </w:r>
          </w:p>
          <w:p w14:paraId="2192D205"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2:4-5</w:t>
            </w:r>
          </w:p>
        </w:tc>
        <w:tc>
          <w:tcPr>
            <w:tcW w:w="810" w:type="dxa"/>
            <w:tcBorders>
              <w:top w:val="single" w:sz="6" w:space="0" w:color="auto"/>
              <w:left w:val="single" w:sz="6" w:space="0" w:color="auto"/>
              <w:bottom w:val="single" w:sz="6" w:space="0" w:color="auto"/>
              <w:right w:val="single" w:sz="6" w:space="0" w:color="auto"/>
            </w:tcBorders>
          </w:tcPr>
          <w:p w14:paraId="188FC610" w14:textId="77777777" w:rsidR="00254A39" w:rsidRPr="002D747E" w:rsidRDefault="00254A39" w:rsidP="006A528A">
            <w:pPr>
              <w:jc w:val="center"/>
              <w:rPr>
                <w:rFonts w:ascii="Times New Roman" w:hAnsi="Times New Roman"/>
                <w:sz w:val="13"/>
                <w:szCs w:val="16"/>
              </w:rPr>
            </w:pPr>
          </w:p>
          <w:p w14:paraId="5EAE08C9"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Younger</w:t>
            </w:r>
          </w:p>
          <w:p w14:paraId="5593F0F8"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Men</w:t>
            </w:r>
          </w:p>
          <w:p w14:paraId="27902DCA"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2:6-8</w:t>
            </w:r>
          </w:p>
          <w:p w14:paraId="61397419" w14:textId="77777777" w:rsidR="00254A39" w:rsidRPr="002D747E" w:rsidRDefault="00254A39" w:rsidP="006A528A">
            <w:pPr>
              <w:jc w:val="center"/>
              <w:rPr>
                <w:rFonts w:ascii="Times New Roman" w:hAnsi="Times New Roman"/>
                <w:sz w:val="13"/>
                <w:szCs w:val="16"/>
              </w:rPr>
            </w:pPr>
          </w:p>
        </w:tc>
        <w:tc>
          <w:tcPr>
            <w:tcW w:w="632" w:type="dxa"/>
            <w:tcBorders>
              <w:top w:val="single" w:sz="6" w:space="0" w:color="auto"/>
              <w:left w:val="single" w:sz="6" w:space="0" w:color="auto"/>
              <w:bottom w:val="single" w:sz="6" w:space="0" w:color="auto"/>
              <w:right w:val="single" w:sz="6" w:space="0" w:color="auto"/>
            </w:tcBorders>
          </w:tcPr>
          <w:p w14:paraId="7427DB7D" w14:textId="77777777" w:rsidR="00254A39" w:rsidRPr="002D747E" w:rsidRDefault="00254A39" w:rsidP="006A528A">
            <w:pPr>
              <w:jc w:val="center"/>
              <w:rPr>
                <w:rFonts w:ascii="Times New Roman" w:hAnsi="Times New Roman"/>
                <w:sz w:val="13"/>
                <w:szCs w:val="16"/>
              </w:rPr>
            </w:pPr>
          </w:p>
          <w:p w14:paraId="381C46A4"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Slaves</w:t>
            </w:r>
          </w:p>
          <w:p w14:paraId="2FCEE1B6"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2:9-10</w:t>
            </w:r>
          </w:p>
        </w:tc>
        <w:tc>
          <w:tcPr>
            <w:tcW w:w="830" w:type="dxa"/>
            <w:tcBorders>
              <w:top w:val="single" w:sz="6" w:space="0" w:color="auto"/>
              <w:left w:val="single" w:sz="6" w:space="0" w:color="auto"/>
              <w:bottom w:val="single" w:sz="6" w:space="0" w:color="auto"/>
              <w:right w:val="single" w:sz="6" w:space="0" w:color="auto"/>
            </w:tcBorders>
          </w:tcPr>
          <w:p w14:paraId="2EB5DEAE" w14:textId="77777777" w:rsidR="00254A39" w:rsidRPr="002D747E" w:rsidRDefault="00254A39" w:rsidP="006A528A">
            <w:pPr>
              <w:jc w:val="center"/>
              <w:rPr>
                <w:rFonts w:ascii="Times New Roman" w:hAnsi="Times New Roman"/>
                <w:sz w:val="13"/>
                <w:szCs w:val="16"/>
              </w:rPr>
            </w:pPr>
          </w:p>
          <w:p w14:paraId="122C91B4"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Educates</w:t>
            </w:r>
          </w:p>
          <w:p w14:paraId="52DE6DB9"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2:11-15</w:t>
            </w:r>
          </w:p>
        </w:tc>
        <w:tc>
          <w:tcPr>
            <w:tcW w:w="968" w:type="dxa"/>
            <w:tcBorders>
              <w:top w:val="single" w:sz="6" w:space="0" w:color="auto"/>
              <w:left w:val="single" w:sz="6" w:space="0" w:color="auto"/>
              <w:bottom w:val="single" w:sz="6" w:space="0" w:color="auto"/>
              <w:right w:val="single" w:sz="6" w:space="0" w:color="auto"/>
            </w:tcBorders>
          </w:tcPr>
          <w:p w14:paraId="3A24290D" w14:textId="77777777" w:rsidR="00254A39" w:rsidRPr="002D747E" w:rsidRDefault="00254A39" w:rsidP="006A528A">
            <w:pPr>
              <w:jc w:val="center"/>
              <w:rPr>
                <w:rFonts w:ascii="Times New Roman" w:hAnsi="Times New Roman"/>
                <w:sz w:val="13"/>
                <w:szCs w:val="16"/>
              </w:rPr>
            </w:pPr>
          </w:p>
          <w:p w14:paraId="18479F35"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Empowers</w:t>
            </w:r>
          </w:p>
          <w:p w14:paraId="0EB372AC"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3:1-2</w:t>
            </w:r>
          </w:p>
        </w:tc>
        <w:tc>
          <w:tcPr>
            <w:tcW w:w="875" w:type="dxa"/>
            <w:tcBorders>
              <w:top w:val="single" w:sz="6" w:space="0" w:color="auto"/>
              <w:left w:val="single" w:sz="6" w:space="0" w:color="auto"/>
              <w:bottom w:val="single" w:sz="6" w:space="0" w:color="auto"/>
              <w:right w:val="single" w:sz="6" w:space="0" w:color="auto"/>
            </w:tcBorders>
          </w:tcPr>
          <w:p w14:paraId="1542EFBA" w14:textId="77777777" w:rsidR="00254A39" w:rsidRPr="002D747E" w:rsidRDefault="00254A39" w:rsidP="006A528A">
            <w:pPr>
              <w:jc w:val="center"/>
              <w:rPr>
                <w:rFonts w:ascii="Times New Roman" w:hAnsi="Times New Roman"/>
                <w:sz w:val="13"/>
                <w:szCs w:val="16"/>
              </w:rPr>
            </w:pPr>
          </w:p>
          <w:p w14:paraId="43F371BC"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Motivates</w:t>
            </w:r>
          </w:p>
          <w:p w14:paraId="6D5F17DB"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3:3-8</w:t>
            </w:r>
          </w:p>
        </w:tc>
        <w:tc>
          <w:tcPr>
            <w:tcW w:w="745" w:type="dxa"/>
            <w:tcBorders>
              <w:top w:val="single" w:sz="6" w:space="0" w:color="auto"/>
              <w:left w:val="single" w:sz="6" w:space="0" w:color="auto"/>
              <w:bottom w:val="single" w:sz="6" w:space="0" w:color="auto"/>
              <w:right w:val="single" w:sz="6" w:space="0" w:color="auto"/>
            </w:tcBorders>
          </w:tcPr>
          <w:p w14:paraId="74230F3C" w14:textId="77777777" w:rsidR="00254A39" w:rsidRPr="002D747E" w:rsidRDefault="00254A39" w:rsidP="006A528A">
            <w:pPr>
              <w:jc w:val="center"/>
              <w:rPr>
                <w:rFonts w:ascii="Times New Roman" w:hAnsi="Times New Roman"/>
                <w:sz w:val="13"/>
                <w:szCs w:val="16"/>
              </w:rPr>
            </w:pPr>
          </w:p>
          <w:p w14:paraId="000C798C"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Protects</w:t>
            </w:r>
          </w:p>
          <w:p w14:paraId="799F9000"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3:9-11</w:t>
            </w:r>
          </w:p>
        </w:tc>
        <w:tc>
          <w:tcPr>
            <w:tcW w:w="712" w:type="dxa"/>
            <w:tcBorders>
              <w:top w:val="single" w:sz="6" w:space="0" w:color="auto"/>
              <w:left w:val="single" w:sz="6" w:space="0" w:color="auto"/>
              <w:bottom w:val="single" w:sz="6" w:space="0" w:color="auto"/>
              <w:right w:val="single" w:sz="6" w:space="0" w:color="auto"/>
            </w:tcBorders>
          </w:tcPr>
          <w:p w14:paraId="79644D47" w14:textId="77777777" w:rsidR="00254A39" w:rsidRPr="002D747E" w:rsidRDefault="00254A39" w:rsidP="006A528A">
            <w:pPr>
              <w:jc w:val="center"/>
              <w:rPr>
                <w:rFonts w:ascii="Times New Roman" w:hAnsi="Times New Roman"/>
                <w:sz w:val="13"/>
                <w:szCs w:val="16"/>
              </w:rPr>
            </w:pPr>
          </w:p>
          <w:p w14:paraId="17F59F65"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Relates</w:t>
            </w:r>
          </w:p>
          <w:p w14:paraId="44F0B03F" w14:textId="77777777" w:rsidR="00254A39" w:rsidRPr="002D747E" w:rsidRDefault="00254A39" w:rsidP="006A528A">
            <w:pPr>
              <w:jc w:val="center"/>
              <w:rPr>
                <w:rFonts w:ascii="Times New Roman" w:hAnsi="Times New Roman"/>
                <w:sz w:val="13"/>
                <w:szCs w:val="16"/>
              </w:rPr>
            </w:pPr>
            <w:r w:rsidRPr="002D747E">
              <w:rPr>
                <w:rFonts w:ascii="Times New Roman" w:hAnsi="Times New Roman"/>
                <w:sz w:val="13"/>
                <w:szCs w:val="16"/>
              </w:rPr>
              <w:t>3:12-15</w:t>
            </w:r>
          </w:p>
          <w:p w14:paraId="60A63075" w14:textId="77777777" w:rsidR="00254A39" w:rsidRPr="002D747E" w:rsidRDefault="00254A39" w:rsidP="006A528A">
            <w:pPr>
              <w:jc w:val="center"/>
              <w:rPr>
                <w:rFonts w:ascii="Times New Roman" w:hAnsi="Times New Roman"/>
                <w:sz w:val="13"/>
                <w:szCs w:val="16"/>
              </w:rPr>
            </w:pPr>
          </w:p>
        </w:tc>
      </w:tr>
      <w:tr w:rsidR="00254A39" w:rsidRPr="002D747E" w14:paraId="50131D2B" w14:textId="77777777" w:rsidTr="006A528A">
        <w:tc>
          <w:tcPr>
            <w:tcW w:w="9710" w:type="dxa"/>
            <w:gridSpan w:val="13"/>
            <w:tcBorders>
              <w:top w:val="single" w:sz="6" w:space="0" w:color="auto"/>
              <w:left w:val="single" w:sz="6" w:space="0" w:color="auto"/>
              <w:bottom w:val="single" w:sz="6" w:space="0" w:color="auto"/>
              <w:right w:val="single" w:sz="6" w:space="0" w:color="auto"/>
            </w:tcBorders>
          </w:tcPr>
          <w:p w14:paraId="60CB4FE4" w14:textId="77777777" w:rsidR="00254A39" w:rsidRPr="002D747E" w:rsidRDefault="00254A39" w:rsidP="006A528A">
            <w:pPr>
              <w:jc w:val="center"/>
              <w:rPr>
                <w:rFonts w:ascii="Times New Roman" w:hAnsi="Times New Roman"/>
                <w:b/>
                <w:sz w:val="20"/>
                <w:szCs w:val="16"/>
              </w:rPr>
            </w:pPr>
          </w:p>
          <w:p w14:paraId="72C4C574" w14:textId="77777777" w:rsidR="00254A39" w:rsidRPr="002D747E" w:rsidRDefault="00254A39" w:rsidP="006A528A">
            <w:pPr>
              <w:jc w:val="center"/>
              <w:rPr>
                <w:rFonts w:ascii="Times New Roman" w:hAnsi="Times New Roman"/>
                <w:b/>
                <w:sz w:val="20"/>
                <w:szCs w:val="16"/>
              </w:rPr>
            </w:pPr>
            <w:r w:rsidRPr="002D747E">
              <w:rPr>
                <w:rFonts w:ascii="Times New Roman" w:hAnsi="Times New Roman"/>
                <w:b/>
                <w:sz w:val="20"/>
                <w:szCs w:val="16"/>
              </w:rPr>
              <w:t>Asia Minor to Crete</w:t>
            </w:r>
          </w:p>
          <w:p w14:paraId="01D7D500" w14:textId="77777777" w:rsidR="00254A39" w:rsidRPr="002D747E" w:rsidRDefault="00254A39" w:rsidP="006A528A">
            <w:pPr>
              <w:jc w:val="center"/>
              <w:rPr>
                <w:rFonts w:ascii="Times New Roman" w:hAnsi="Times New Roman"/>
                <w:b/>
                <w:sz w:val="20"/>
                <w:szCs w:val="16"/>
              </w:rPr>
            </w:pPr>
          </w:p>
        </w:tc>
      </w:tr>
      <w:tr w:rsidR="00254A39" w:rsidRPr="002D747E" w14:paraId="28B7AF9D" w14:textId="77777777" w:rsidTr="006A528A">
        <w:tc>
          <w:tcPr>
            <w:tcW w:w="9710" w:type="dxa"/>
            <w:gridSpan w:val="13"/>
            <w:tcBorders>
              <w:top w:val="single" w:sz="6" w:space="0" w:color="auto"/>
              <w:left w:val="single" w:sz="6" w:space="0" w:color="auto"/>
              <w:bottom w:val="single" w:sz="6" w:space="0" w:color="auto"/>
              <w:right w:val="single" w:sz="6" w:space="0" w:color="auto"/>
            </w:tcBorders>
          </w:tcPr>
          <w:p w14:paraId="0852CEFF" w14:textId="77777777" w:rsidR="00254A39" w:rsidRPr="002D747E" w:rsidRDefault="00254A39" w:rsidP="006A528A">
            <w:pPr>
              <w:jc w:val="center"/>
              <w:rPr>
                <w:rFonts w:ascii="Times New Roman" w:hAnsi="Times New Roman"/>
                <w:b/>
                <w:sz w:val="20"/>
                <w:szCs w:val="16"/>
              </w:rPr>
            </w:pPr>
          </w:p>
          <w:p w14:paraId="6BDBC4FB" w14:textId="77777777" w:rsidR="00254A39" w:rsidRPr="002D747E" w:rsidRDefault="00254A39" w:rsidP="006A528A">
            <w:pPr>
              <w:jc w:val="center"/>
              <w:rPr>
                <w:rFonts w:ascii="Times New Roman" w:hAnsi="Times New Roman"/>
                <w:b/>
                <w:sz w:val="20"/>
                <w:szCs w:val="16"/>
              </w:rPr>
            </w:pPr>
            <w:r w:rsidRPr="002D747E">
              <w:rPr>
                <w:rFonts w:ascii="Times New Roman" w:hAnsi="Times New Roman"/>
                <w:b/>
                <w:sz w:val="20"/>
                <w:szCs w:val="16"/>
              </w:rPr>
              <w:t xml:space="preserve">Summer </w:t>
            </w:r>
            <w:r w:rsidRPr="002D747E">
              <w:rPr>
                <w:rFonts w:ascii="Times New Roman" w:hAnsi="Times New Roman"/>
                <w:b/>
                <w:sz w:val="15"/>
                <w:szCs w:val="16"/>
              </w:rPr>
              <w:t>AD</w:t>
            </w:r>
            <w:r w:rsidRPr="002D747E">
              <w:rPr>
                <w:rFonts w:ascii="Times New Roman" w:hAnsi="Times New Roman"/>
                <w:b/>
                <w:sz w:val="20"/>
                <w:szCs w:val="16"/>
              </w:rPr>
              <w:t xml:space="preserve"> 66</w:t>
            </w:r>
          </w:p>
          <w:p w14:paraId="6920C1CC" w14:textId="77777777" w:rsidR="00254A39" w:rsidRPr="002D747E" w:rsidRDefault="00254A39" w:rsidP="006A528A">
            <w:pPr>
              <w:jc w:val="center"/>
              <w:rPr>
                <w:rFonts w:ascii="Times New Roman" w:hAnsi="Times New Roman"/>
                <w:b/>
                <w:sz w:val="20"/>
                <w:szCs w:val="16"/>
              </w:rPr>
            </w:pPr>
          </w:p>
        </w:tc>
      </w:tr>
    </w:tbl>
    <w:p w14:paraId="29D8E138" w14:textId="77777777" w:rsidR="00254A39" w:rsidRPr="002D747E" w:rsidRDefault="00254A39" w:rsidP="00254A39">
      <w:pPr>
        <w:ind w:left="20" w:hanging="20"/>
        <w:rPr>
          <w:rFonts w:ascii="Times New Roman" w:hAnsi="Times New Roman"/>
          <w:b/>
          <w:sz w:val="20"/>
          <w:szCs w:val="16"/>
        </w:rPr>
      </w:pPr>
    </w:p>
    <w:p w14:paraId="0044EA41" w14:textId="77777777" w:rsidR="00254A39" w:rsidRPr="002D747E" w:rsidRDefault="00254A39" w:rsidP="00254A39">
      <w:pPr>
        <w:ind w:left="1260" w:hanging="1260"/>
        <w:rPr>
          <w:rFonts w:ascii="Times New Roman" w:hAnsi="Times New Roman"/>
          <w:b/>
          <w:sz w:val="20"/>
          <w:szCs w:val="16"/>
        </w:rPr>
      </w:pPr>
      <w:r w:rsidRPr="002D747E">
        <w:rPr>
          <w:rFonts w:ascii="Times New Roman" w:hAnsi="Times New Roman"/>
          <w:b/>
          <w:sz w:val="20"/>
          <w:szCs w:val="16"/>
          <w:u w:val="single"/>
        </w:rPr>
        <w:t>Key Word</w:t>
      </w:r>
      <w:r w:rsidRPr="002D747E">
        <w:rPr>
          <w:rFonts w:ascii="Times New Roman" w:hAnsi="Times New Roman"/>
          <w:b/>
          <w:sz w:val="20"/>
          <w:szCs w:val="16"/>
        </w:rPr>
        <w:t>:</w:t>
      </w:r>
      <w:r w:rsidRPr="002D747E">
        <w:rPr>
          <w:rFonts w:ascii="Times New Roman" w:hAnsi="Times New Roman"/>
          <w:b/>
          <w:sz w:val="20"/>
          <w:szCs w:val="16"/>
        </w:rPr>
        <w:tab/>
        <w:t>Conduct</w:t>
      </w:r>
    </w:p>
    <w:p w14:paraId="6EDB68F9" w14:textId="77777777" w:rsidR="00254A39" w:rsidRPr="002D747E" w:rsidRDefault="00254A39" w:rsidP="00254A39">
      <w:pPr>
        <w:ind w:left="1260" w:hanging="1260"/>
        <w:rPr>
          <w:rFonts w:ascii="Times New Roman" w:hAnsi="Times New Roman"/>
          <w:b/>
          <w:sz w:val="20"/>
          <w:szCs w:val="16"/>
        </w:rPr>
      </w:pPr>
    </w:p>
    <w:p w14:paraId="7256FC7C" w14:textId="1C2E2247" w:rsidR="00254A39" w:rsidRPr="002D747E" w:rsidRDefault="00254A39" w:rsidP="00254A39">
      <w:pPr>
        <w:ind w:left="1260" w:hanging="1260"/>
        <w:jc w:val="both"/>
        <w:rPr>
          <w:rFonts w:ascii="Times New Roman" w:hAnsi="Times New Roman"/>
          <w:b/>
          <w:sz w:val="20"/>
          <w:szCs w:val="16"/>
        </w:rPr>
      </w:pPr>
      <w:r w:rsidRPr="002D747E">
        <w:rPr>
          <w:rFonts w:ascii="Times New Roman" w:hAnsi="Times New Roman"/>
          <w:b/>
          <w:sz w:val="20"/>
          <w:szCs w:val="16"/>
          <w:u w:val="single"/>
        </w:rPr>
        <w:t>Key Verse</w:t>
      </w:r>
      <w:r w:rsidRPr="002D747E">
        <w:rPr>
          <w:rFonts w:ascii="Times New Roman" w:hAnsi="Times New Roman"/>
          <w:b/>
          <w:sz w:val="20"/>
          <w:szCs w:val="16"/>
        </w:rPr>
        <w:t xml:space="preserve">: </w:t>
      </w:r>
      <w:r w:rsidRPr="002D747E">
        <w:rPr>
          <w:rFonts w:ascii="Times New Roman" w:hAnsi="Times New Roman"/>
          <w:bCs/>
          <w:i/>
          <w:iCs/>
          <w:sz w:val="22"/>
          <w:szCs w:val="22"/>
        </w:rPr>
        <w:t>“</w:t>
      </w:r>
      <w:r w:rsidRPr="002D747E">
        <w:rPr>
          <w:rFonts w:ascii="Times New Roman" w:hAnsi="Times New Roman"/>
          <w:i/>
          <w:iCs/>
          <w:color w:val="111111"/>
          <w:sz w:val="22"/>
          <w:szCs w:val="22"/>
          <w:shd w:val="clear" w:color="auto" w:fill="FFFFFF"/>
          <w:vertAlign w:val="superscript"/>
        </w:rPr>
        <w:t>8</w:t>
      </w:r>
      <w:r w:rsidRPr="002D747E">
        <w:rPr>
          <w:rFonts w:ascii="Times New Roman" w:hAnsi="Times New Roman"/>
          <w:i/>
          <w:iCs/>
          <w:color w:val="111111"/>
          <w:sz w:val="22"/>
          <w:szCs w:val="22"/>
          <w:shd w:val="clear" w:color="auto" w:fill="FFFFFF"/>
        </w:rPr>
        <w:t>This is a faithful saying, and these things I will that thou affirm constantly, that they which have believed in God might be careful to maintain good works. These things are good and profitable unto men.”</w:t>
      </w:r>
      <w:r w:rsidRPr="002D747E">
        <w:rPr>
          <w:rFonts w:ascii="Times New Roman" w:hAnsi="Times New Roman"/>
          <w:b/>
          <w:sz w:val="20"/>
          <w:szCs w:val="16"/>
        </w:rPr>
        <w:t xml:space="preserve"> (Titus 3:8).</w:t>
      </w:r>
    </w:p>
    <w:p w14:paraId="0E211C28" w14:textId="77777777" w:rsidR="00254A39" w:rsidRPr="002D747E" w:rsidRDefault="00254A39" w:rsidP="00254A39">
      <w:pPr>
        <w:ind w:left="20" w:hanging="20"/>
        <w:rPr>
          <w:rFonts w:ascii="Times New Roman" w:hAnsi="Times New Roman"/>
          <w:b/>
          <w:sz w:val="20"/>
          <w:szCs w:val="16"/>
        </w:rPr>
      </w:pPr>
    </w:p>
    <w:p w14:paraId="1AD5E09C" w14:textId="77777777" w:rsidR="00254A39" w:rsidRPr="002D747E" w:rsidRDefault="00254A39" w:rsidP="00254A39">
      <w:pPr>
        <w:rPr>
          <w:rFonts w:ascii="Times New Roman" w:hAnsi="Times New Roman"/>
          <w:b/>
          <w:sz w:val="20"/>
          <w:szCs w:val="16"/>
        </w:rPr>
      </w:pPr>
      <w:r w:rsidRPr="002D747E">
        <w:rPr>
          <w:rFonts w:ascii="Times New Roman" w:hAnsi="Times New Roman"/>
          <w:b/>
          <w:sz w:val="20"/>
          <w:szCs w:val="16"/>
          <w:u w:val="single"/>
        </w:rPr>
        <w:t>Summary Statement</w:t>
      </w:r>
      <w:r w:rsidRPr="002D747E">
        <w:rPr>
          <w:rFonts w:ascii="Times New Roman" w:hAnsi="Times New Roman"/>
          <w:b/>
          <w:sz w:val="20"/>
          <w:szCs w:val="16"/>
        </w:rPr>
        <w:t xml:space="preserve">: </w:t>
      </w:r>
    </w:p>
    <w:p w14:paraId="6CA32E41" w14:textId="77777777" w:rsidR="00254A39" w:rsidRPr="002D747E" w:rsidRDefault="00254A39" w:rsidP="00254A39">
      <w:pPr>
        <w:rPr>
          <w:rFonts w:ascii="Times New Roman" w:hAnsi="Times New Roman"/>
          <w:b/>
          <w:sz w:val="20"/>
          <w:szCs w:val="16"/>
        </w:rPr>
      </w:pPr>
    </w:p>
    <w:p w14:paraId="2741EECB" w14:textId="1A1682C3" w:rsidR="00254A39" w:rsidRPr="002D747E" w:rsidRDefault="00254A39" w:rsidP="00254A39">
      <w:pPr>
        <w:jc w:val="both"/>
        <w:rPr>
          <w:rFonts w:ascii="Times New Roman" w:hAnsi="Times New Roman"/>
          <w:bCs/>
          <w:iCs/>
          <w:sz w:val="20"/>
          <w:szCs w:val="16"/>
        </w:rPr>
      </w:pPr>
      <w:r w:rsidRPr="002D747E">
        <w:rPr>
          <w:rFonts w:ascii="Times New Roman" w:hAnsi="Times New Roman"/>
          <w:bCs/>
          <w:iCs/>
          <w:sz w:val="20"/>
          <w:szCs w:val="16"/>
        </w:rPr>
        <w:t>The way for us to be reputable amidst false teachers is through godly elders who teach respectable conduct based on God’s grace.</w:t>
      </w:r>
    </w:p>
    <w:p w14:paraId="2772A76E" w14:textId="77777777" w:rsidR="00254A39" w:rsidRPr="002D747E" w:rsidRDefault="00254A39" w:rsidP="00254A39">
      <w:pPr>
        <w:ind w:left="20" w:hanging="20"/>
        <w:rPr>
          <w:rFonts w:ascii="Times New Roman" w:hAnsi="Times New Roman"/>
          <w:b/>
          <w:sz w:val="20"/>
          <w:szCs w:val="16"/>
        </w:rPr>
      </w:pPr>
    </w:p>
    <w:p w14:paraId="748DFDF3" w14:textId="77777777" w:rsidR="00254A39" w:rsidRPr="002D747E" w:rsidRDefault="00254A39" w:rsidP="00254A39">
      <w:pPr>
        <w:ind w:left="20" w:hanging="20"/>
        <w:rPr>
          <w:rFonts w:ascii="Times New Roman" w:hAnsi="Times New Roman"/>
          <w:b/>
          <w:sz w:val="20"/>
          <w:szCs w:val="16"/>
        </w:rPr>
      </w:pPr>
      <w:r w:rsidRPr="002D747E">
        <w:rPr>
          <w:rFonts w:ascii="Times New Roman" w:hAnsi="Times New Roman"/>
          <w:b/>
          <w:sz w:val="20"/>
          <w:szCs w:val="16"/>
          <w:u w:val="single"/>
        </w:rPr>
        <w:t>Application</w:t>
      </w:r>
      <w:r w:rsidRPr="002D747E">
        <w:rPr>
          <w:rFonts w:ascii="Times New Roman" w:hAnsi="Times New Roman"/>
          <w:b/>
          <w:sz w:val="20"/>
          <w:szCs w:val="16"/>
        </w:rPr>
        <w:t xml:space="preserve">: </w:t>
      </w:r>
    </w:p>
    <w:p w14:paraId="06544F10" w14:textId="77777777" w:rsidR="00254A39" w:rsidRPr="002D747E" w:rsidRDefault="00254A39" w:rsidP="00254A39">
      <w:pPr>
        <w:ind w:left="20" w:hanging="20"/>
        <w:rPr>
          <w:rFonts w:ascii="Times New Roman" w:hAnsi="Times New Roman"/>
          <w:b/>
          <w:sz w:val="20"/>
          <w:szCs w:val="16"/>
        </w:rPr>
      </w:pPr>
    </w:p>
    <w:p w14:paraId="6B69CEFC" w14:textId="77777777" w:rsidR="00254A39" w:rsidRPr="002D747E" w:rsidRDefault="00254A39" w:rsidP="00254A39">
      <w:pPr>
        <w:ind w:left="20" w:hanging="20"/>
        <w:rPr>
          <w:rFonts w:ascii="Times New Roman" w:hAnsi="Times New Roman"/>
          <w:bCs/>
          <w:sz w:val="20"/>
          <w:szCs w:val="16"/>
        </w:rPr>
      </w:pPr>
      <w:r w:rsidRPr="002D747E">
        <w:rPr>
          <w:rFonts w:ascii="Times New Roman" w:hAnsi="Times New Roman"/>
          <w:bCs/>
          <w:sz w:val="20"/>
          <w:szCs w:val="16"/>
        </w:rPr>
        <w:t xml:space="preserve">God’s grace should lead to our proper conduct.  </w:t>
      </w:r>
    </w:p>
    <w:p w14:paraId="55367FE6" w14:textId="77777777" w:rsidR="00254A39" w:rsidRPr="002D747E" w:rsidRDefault="00254A39" w:rsidP="00254A39">
      <w:pPr>
        <w:ind w:left="20" w:hanging="20"/>
        <w:rPr>
          <w:rFonts w:ascii="Times New Roman" w:hAnsi="Times New Roman"/>
          <w:bCs/>
          <w:sz w:val="20"/>
          <w:szCs w:val="16"/>
        </w:rPr>
      </w:pPr>
    </w:p>
    <w:p w14:paraId="26D57931" w14:textId="77777777" w:rsidR="00254A39" w:rsidRPr="002D747E" w:rsidRDefault="00254A39" w:rsidP="00254A39">
      <w:pPr>
        <w:ind w:left="20" w:hanging="20"/>
        <w:rPr>
          <w:rFonts w:ascii="Times New Roman" w:hAnsi="Times New Roman"/>
          <w:bCs/>
          <w:sz w:val="20"/>
          <w:szCs w:val="16"/>
        </w:rPr>
      </w:pPr>
      <w:r w:rsidRPr="002D747E">
        <w:rPr>
          <w:rFonts w:ascii="Times New Roman" w:hAnsi="Times New Roman"/>
          <w:bCs/>
          <w:sz w:val="20"/>
          <w:szCs w:val="16"/>
        </w:rPr>
        <w:t>Do you do good deeds:</w:t>
      </w:r>
    </w:p>
    <w:p w14:paraId="66971016" w14:textId="77777777" w:rsidR="00254A39" w:rsidRPr="002D747E" w:rsidRDefault="00254A39" w:rsidP="00254A39">
      <w:pPr>
        <w:ind w:left="20" w:hanging="20"/>
        <w:rPr>
          <w:rFonts w:ascii="Times New Roman" w:hAnsi="Times New Roman"/>
          <w:bCs/>
          <w:sz w:val="20"/>
          <w:szCs w:val="16"/>
        </w:rPr>
      </w:pPr>
      <w:r w:rsidRPr="002D747E">
        <w:rPr>
          <w:rFonts w:ascii="Times New Roman" w:hAnsi="Times New Roman"/>
          <w:bCs/>
          <w:sz w:val="20"/>
          <w:szCs w:val="16"/>
        </w:rPr>
        <w:t xml:space="preserve">•  because you fear punishment by God (external motivation, the law) or </w:t>
      </w:r>
    </w:p>
    <w:p w14:paraId="4C50FA2D" w14:textId="77777777" w:rsidR="00254A39" w:rsidRPr="002D747E" w:rsidRDefault="00254A39" w:rsidP="00254A39">
      <w:pPr>
        <w:ind w:left="20" w:hanging="20"/>
        <w:rPr>
          <w:rFonts w:ascii="Times New Roman" w:hAnsi="Times New Roman"/>
          <w:bCs/>
          <w:sz w:val="20"/>
          <w:szCs w:val="16"/>
        </w:rPr>
      </w:pPr>
      <w:r w:rsidRPr="002D747E">
        <w:rPr>
          <w:rFonts w:ascii="Times New Roman" w:hAnsi="Times New Roman"/>
          <w:bCs/>
          <w:sz w:val="20"/>
          <w:szCs w:val="16"/>
        </w:rPr>
        <w:t>•  because you love God in response to his grace?</w:t>
      </w:r>
    </w:p>
    <w:p w14:paraId="645728B0" w14:textId="53017967" w:rsidR="00571D57" w:rsidRPr="002D747E" w:rsidRDefault="00D52966">
      <w:pPr>
        <w:rPr>
          <w:rFonts w:ascii="Times New Roman" w:hAnsi="Times New Roman"/>
        </w:rPr>
      </w:pPr>
    </w:p>
    <w:p w14:paraId="72D1EDFC" w14:textId="77777777" w:rsidR="00254A39" w:rsidRPr="002D747E" w:rsidRDefault="00254A39" w:rsidP="00254A39">
      <w:pPr>
        <w:tabs>
          <w:tab w:val="left" w:pos="360"/>
        </w:tabs>
        <w:ind w:left="360" w:hanging="360"/>
        <w:jc w:val="center"/>
        <w:rPr>
          <w:rFonts w:ascii="Times New Roman" w:hAnsi="Times New Roman"/>
          <w:b/>
          <w:sz w:val="40"/>
          <w:szCs w:val="16"/>
        </w:rPr>
      </w:pPr>
      <w:r w:rsidRPr="002D747E">
        <w:rPr>
          <w:rFonts w:ascii="Times New Roman" w:hAnsi="Times New Roman"/>
          <w:b/>
          <w:sz w:val="40"/>
          <w:szCs w:val="16"/>
        </w:rPr>
        <w:lastRenderedPageBreak/>
        <w:t>Titus</w:t>
      </w:r>
    </w:p>
    <w:p w14:paraId="7AA3C60B" w14:textId="77777777" w:rsidR="00254A39" w:rsidRPr="002D747E" w:rsidRDefault="00254A39" w:rsidP="00254A39">
      <w:pPr>
        <w:tabs>
          <w:tab w:val="left" w:pos="360"/>
        </w:tabs>
        <w:ind w:left="360" w:hanging="360"/>
        <w:jc w:val="center"/>
        <w:rPr>
          <w:rFonts w:ascii="Times New Roman" w:hAnsi="Times New Roman"/>
          <w:b/>
          <w:sz w:val="20"/>
          <w:szCs w:val="16"/>
        </w:rPr>
      </w:pPr>
    </w:p>
    <w:p w14:paraId="4AC67DDB" w14:textId="7EF9A3E5" w:rsidR="00254A39" w:rsidRPr="00D979F7" w:rsidRDefault="00254A39" w:rsidP="00254A39">
      <w:pPr>
        <w:tabs>
          <w:tab w:val="left" w:pos="360"/>
        </w:tabs>
        <w:ind w:left="360" w:hanging="360"/>
        <w:jc w:val="both"/>
        <w:rPr>
          <w:rFonts w:ascii="Times New Roman" w:hAnsi="Times New Roman"/>
          <w:sz w:val="22"/>
          <w:szCs w:val="22"/>
        </w:rPr>
      </w:pPr>
      <w:r w:rsidRPr="00D979F7">
        <w:rPr>
          <w:rFonts w:ascii="Times New Roman" w:hAnsi="Times New Roman"/>
          <w:b/>
          <w:sz w:val="22"/>
          <w:szCs w:val="22"/>
        </w:rPr>
        <w:t>I.</w:t>
      </w:r>
      <w:r w:rsidRPr="00D979F7">
        <w:rPr>
          <w:rFonts w:ascii="Times New Roman" w:hAnsi="Times New Roman"/>
          <w:b/>
          <w:sz w:val="22"/>
          <w:szCs w:val="22"/>
        </w:rPr>
        <w:tab/>
        <w:t>Title:</w:t>
      </w:r>
      <w:r w:rsidRPr="00D979F7">
        <w:rPr>
          <w:rFonts w:ascii="Times New Roman" w:hAnsi="Times New Roman"/>
          <w:sz w:val="22"/>
          <w:szCs w:val="22"/>
        </w:rPr>
        <w:t xml:space="preserve"> The Letter to Titus is one of the three books commonly called Pastoral Epistles, which are unique in that they are addressed to individuals (not churches) and constitute Paul's last writings (cf. 1 Timothy notes).</w:t>
      </w:r>
    </w:p>
    <w:p w14:paraId="3BD72867" w14:textId="77777777" w:rsidR="00254A39" w:rsidRPr="00D979F7" w:rsidRDefault="00254A39" w:rsidP="00254A39">
      <w:pPr>
        <w:tabs>
          <w:tab w:val="left" w:pos="360"/>
        </w:tabs>
        <w:ind w:left="360" w:hanging="360"/>
        <w:jc w:val="both"/>
        <w:rPr>
          <w:rFonts w:ascii="Times New Roman" w:hAnsi="Times New Roman"/>
          <w:b/>
          <w:sz w:val="22"/>
          <w:szCs w:val="22"/>
        </w:rPr>
      </w:pPr>
    </w:p>
    <w:p w14:paraId="4835DC32" w14:textId="77777777" w:rsidR="00254A39" w:rsidRPr="00D979F7" w:rsidRDefault="00254A39" w:rsidP="00254A39">
      <w:pPr>
        <w:tabs>
          <w:tab w:val="left" w:pos="360"/>
        </w:tabs>
        <w:ind w:left="360" w:hanging="360"/>
        <w:jc w:val="both"/>
        <w:rPr>
          <w:rFonts w:ascii="Times New Roman" w:hAnsi="Times New Roman"/>
          <w:b/>
          <w:sz w:val="22"/>
          <w:szCs w:val="22"/>
        </w:rPr>
      </w:pPr>
      <w:r w:rsidRPr="00D979F7">
        <w:rPr>
          <w:rFonts w:ascii="Times New Roman" w:hAnsi="Times New Roman"/>
          <w:b/>
          <w:sz w:val="22"/>
          <w:szCs w:val="22"/>
        </w:rPr>
        <w:t>II.</w:t>
      </w:r>
      <w:r w:rsidRPr="00D979F7">
        <w:rPr>
          <w:rFonts w:ascii="Times New Roman" w:hAnsi="Times New Roman"/>
          <w:b/>
          <w:sz w:val="22"/>
          <w:szCs w:val="22"/>
        </w:rPr>
        <w:tab/>
        <w:t>Authorship</w:t>
      </w:r>
    </w:p>
    <w:p w14:paraId="554D4FC4" w14:textId="77777777" w:rsidR="00254A39" w:rsidRPr="00D979F7" w:rsidRDefault="00254A39" w:rsidP="00254A39">
      <w:pPr>
        <w:tabs>
          <w:tab w:val="left" w:pos="720"/>
        </w:tabs>
        <w:ind w:left="720" w:hanging="360"/>
        <w:jc w:val="both"/>
        <w:rPr>
          <w:rFonts w:ascii="Times New Roman" w:hAnsi="Times New Roman"/>
          <w:sz w:val="22"/>
          <w:szCs w:val="22"/>
        </w:rPr>
      </w:pPr>
    </w:p>
    <w:p w14:paraId="11F9F7BC" w14:textId="77777777" w:rsidR="00254A39" w:rsidRPr="00D979F7" w:rsidRDefault="00254A39" w:rsidP="00254A39">
      <w:pPr>
        <w:tabs>
          <w:tab w:val="left" w:pos="720"/>
        </w:tabs>
        <w:ind w:left="720" w:hanging="360"/>
        <w:jc w:val="both"/>
        <w:rPr>
          <w:rFonts w:ascii="Times New Roman" w:hAnsi="Times New Roman"/>
          <w:sz w:val="22"/>
          <w:szCs w:val="22"/>
        </w:rPr>
      </w:pPr>
      <w:r w:rsidRPr="00D979F7">
        <w:rPr>
          <w:rFonts w:ascii="Times New Roman" w:hAnsi="Times New Roman"/>
          <w:sz w:val="22"/>
          <w:szCs w:val="22"/>
        </w:rPr>
        <w:t>A.</w:t>
      </w:r>
      <w:r w:rsidRPr="00D979F7">
        <w:rPr>
          <w:rFonts w:ascii="Times New Roman" w:hAnsi="Times New Roman"/>
          <w:sz w:val="22"/>
          <w:szCs w:val="22"/>
        </w:rPr>
        <w:tab/>
      </w:r>
      <w:r w:rsidRPr="00D979F7">
        <w:rPr>
          <w:rFonts w:ascii="Times New Roman" w:hAnsi="Times New Roman"/>
          <w:sz w:val="22"/>
          <w:szCs w:val="22"/>
          <w:u w:val="single"/>
        </w:rPr>
        <w:t>External Evidence</w:t>
      </w:r>
      <w:r w:rsidRPr="00D979F7">
        <w:rPr>
          <w:rFonts w:ascii="Times New Roman" w:hAnsi="Times New Roman"/>
          <w:sz w:val="22"/>
          <w:szCs w:val="22"/>
        </w:rPr>
        <w:t>: Support for Paul as author is as good as that of any other Pauline epistle except Romans and 1 Corinthians (cf. 1 Timothy notes).</w:t>
      </w:r>
    </w:p>
    <w:p w14:paraId="3DA19F7E" w14:textId="77777777" w:rsidR="00254A39" w:rsidRPr="00D979F7" w:rsidRDefault="00254A39" w:rsidP="00254A39">
      <w:pPr>
        <w:tabs>
          <w:tab w:val="left" w:pos="720"/>
        </w:tabs>
        <w:ind w:left="720" w:hanging="360"/>
        <w:jc w:val="both"/>
        <w:rPr>
          <w:rFonts w:ascii="Times New Roman" w:hAnsi="Times New Roman"/>
          <w:sz w:val="22"/>
          <w:szCs w:val="22"/>
        </w:rPr>
      </w:pPr>
    </w:p>
    <w:p w14:paraId="7C708773" w14:textId="77777777" w:rsidR="00254A39" w:rsidRPr="00D979F7" w:rsidRDefault="00254A39" w:rsidP="00254A39">
      <w:pPr>
        <w:tabs>
          <w:tab w:val="left" w:pos="720"/>
        </w:tabs>
        <w:ind w:left="720" w:hanging="360"/>
        <w:jc w:val="both"/>
        <w:rPr>
          <w:rFonts w:ascii="Times New Roman" w:hAnsi="Times New Roman"/>
          <w:sz w:val="22"/>
          <w:szCs w:val="22"/>
        </w:rPr>
      </w:pPr>
      <w:r w:rsidRPr="00D979F7">
        <w:rPr>
          <w:rFonts w:ascii="Times New Roman" w:hAnsi="Times New Roman"/>
          <w:sz w:val="22"/>
          <w:szCs w:val="22"/>
        </w:rPr>
        <w:t>B.</w:t>
      </w:r>
      <w:r w:rsidRPr="00D979F7">
        <w:rPr>
          <w:rFonts w:ascii="Times New Roman" w:hAnsi="Times New Roman"/>
          <w:sz w:val="22"/>
          <w:szCs w:val="22"/>
        </w:rPr>
        <w:tab/>
      </w:r>
      <w:r w:rsidRPr="00D979F7">
        <w:rPr>
          <w:rFonts w:ascii="Times New Roman" w:hAnsi="Times New Roman"/>
          <w:sz w:val="22"/>
          <w:szCs w:val="22"/>
          <w:u w:val="single"/>
        </w:rPr>
        <w:t>Internal Evidence</w:t>
      </w:r>
      <w:r w:rsidRPr="00D979F7">
        <w:rPr>
          <w:rFonts w:ascii="Times New Roman" w:hAnsi="Times New Roman"/>
          <w:sz w:val="22"/>
          <w:szCs w:val="22"/>
        </w:rPr>
        <w:t>: The letter claims Pauline authorship (Tit 1:1) and contains the typical Pauline characteristics (cf. 1 Timothy notes).</w:t>
      </w:r>
    </w:p>
    <w:p w14:paraId="04094F73" w14:textId="77777777" w:rsidR="00254A39" w:rsidRPr="00D979F7" w:rsidRDefault="00254A39" w:rsidP="00254A39">
      <w:pPr>
        <w:tabs>
          <w:tab w:val="left" w:pos="360"/>
        </w:tabs>
        <w:ind w:left="360" w:hanging="360"/>
        <w:jc w:val="both"/>
        <w:rPr>
          <w:rFonts w:ascii="Times New Roman" w:hAnsi="Times New Roman"/>
          <w:b/>
          <w:sz w:val="22"/>
          <w:szCs w:val="22"/>
        </w:rPr>
      </w:pPr>
    </w:p>
    <w:p w14:paraId="7439AE3D" w14:textId="77777777" w:rsidR="00254A39" w:rsidRPr="00D979F7" w:rsidRDefault="00254A39" w:rsidP="00254A39">
      <w:pPr>
        <w:tabs>
          <w:tab w:val="left" w:pos="360"/>
        </w:tabs>
        <w:ind w:left="360" w:hanging="360"/>
        <w:jc w:val="both"/>
        <w:rPr>
          <w:rFonts w:ascii="Times New Roman" w:hAnsi="Times New Roman"/>
          <w:b/>
          <w:sz w:val="22"/>
          <w:szCs w:val="22"/>
        </w:rPr>
      </w:pPr>
      <w:r w:rsidRPr="00D979F7">
        <w:rPr>
          <w:rFonts w:ascii="Times New Roman" w:hAnsi="Times New Roman"/>
          <w:b/>
          <w:sz w:val="22"/>
          <w:szCs w:val="22"/>
        </w:rPr>
        <w:t>III. Circumstances</w:t>
      </w:r>
    </w:p>
    <w:p w14:paraId="63DE5497" w14:textId="77777777" w:rsidR="00254A39" w:rsidRPr="00D979F7" w:rsidRDefault="00254A39" w:rsidP="00254A39">
      <w:pPr>
        <w:tabs>
          <w:tab w:val="left" w:pos="720"/>
        </w:tabs>
        <w:ind w:left="720" w:hanging="360"/>
        <w:jc w:val="both"/>
        <w:rPr>
          <w:rFonts w:ascii="Times New Roman" w:hAnsi="Times New Roman"/>
          <w:sz w:val="22"/>
          <w:szCs w:val="22"/>
        </w:rPr>
      </w:pPr>
    </w:p>
    <w:p w14:paraId="63601D90" w14:textId="77777777" w:rsidR="00254A39" w:rsidRPr="00D979F7" w:rsidRDefault="00254A39" w:rsidP="00254A39">
      <w:pPr>
        <w:tabs>
          <w:tab w:val="left" w:pos="720"/>
        </w:tabs>
        <w:ind w:left="720" w:hanging="360"/>
        <w:jc w:val="both"/>
        <w:rPr>
          <w:rFonts w:ascii="Times New Roman" w:hAnsi="Times New Roman"/>
          <w:sz w:val="22"/>
          <w:szCs w:val="22"/>
        </w:rPr>
      </w:pPr>
      <w:r w:rsidRPr="00D979F7">
        <w:rPr>
          <w:rFonts w:ascii="Times New Roman" w:hAnsi="Times New Roman"/>
          <w:sz w:val="22"/>
          <w:szCs w:val="22"/>
        </w:rPr>
        <w:t>A.</w:t>
      </w:r>
      <w:r w:rsidRPr="00D979F7">
        <w:rPr>
          <w:rFonts w:ascii="Times New Roman" w:hAnsi="Times New Roman"/>
          <w:sz w:val="22"/>
          <w:szCs w:val="22"/>
        </w:rPr>
        <w:tab/>
      </w:r>
      <w:r w:rsidRPr="00D979F7">
        <w:rPr>
          <w:rFonts w:ascii="Times New Roman" w:hAnsi="Times New Roman"/>
          <w:sz w:val="22"/>
          <w:szCs w:val="22"/>
          <w:u w:val="single"/>
        </w:rPr>
        <w:t>Date</w:t>
      </w:r>
      <w:r w:rsidRPr="00D979F7">
        <w:rPr>
          <w:rFonts w:ascii="Times New Roman" w:hAnsi="Times New Roman"/>
          <w:sz w:val="22"/>
          <w:szCs w:val="22"/>
        </w:rPr>
        <w:t>: The chronology of the latter years of Paul's life is obscure (Guthrie, 623), yet one harmonization of the internal and external data yields this scenario (</w:t>
      </w:r>
      <w:proofErr w:type="spellStart"/>
      <w:r w:rsidRPr="00D979F7">
        <w:rPr>
          <w:rFonts w:ascii="Times New Roman" w:hAnsi="Times New Roman"/>
          <w:sz w:val="22"/>
          <w:szCs w:val="22"/>
        </w:rPr>
        <w:t>Hoehner</w:t>
      </w:r>
      <w:proofErr w:type="spellEnd"/>
      <w:r w:rsidRPr="00D979F7">
        <w:rPr>
          <w:rFonts w:ascii="Times New Roman" w:hAnsi="Times New Roman"/>
          <w:sz w:val="22"/>
          <w:szCs w:val="22"/>
        </w:rPr>
        <w:t>, 381-84):</w:t>
      </w:r>
    </w:p>
    <w:p w14:paraId="795B0F0D" w14:textId="77777777" w:rsidR="00254A39" w:rsidRPr="002D747E" w:rsidRDefault="00254A39" w:rsidP="00254A39">
      <w:pPr>
        <w:tabs>
          <w:tab w:val="left" w:pos="1080"/>
          <w:tab w:val="left" w:pos="6120"/>
        </w:tabs>
        <w:ind w:left="1080" w:hanging="360"/>
        <w:rPr>
          <w:rFonts w:ascii="Times New Roman" w:hAnsi="Times New Roman"/>
          <w:sz w:val="16"/>
          <w:szCs w:val="16"/>
        </w:rPr>
      </w:pPr>
    </w:p>
    <w:p w14:paraId="355D5B96" w14:textId="77777777" w:rsidR="00254A39" w:rsidRPr="002D747E" w:rsidRDefault="00254A39" w:rsidP="00254A39">
      <w:pPr>
        <w:tabs>
          <w:tab w:val="left" w:pos="1080"/>
          <w:tab w:val="right" w:pos="9180"/>
        </w:tabs>
        <w:ind w:left="1080" w:hanging="360"/>
        <w:rPr>
          <w:rFonts w:ascii="Times New Roman" w:hAnsi="Times New Roman"/>
          <w:b/>
          <w:sz w:val="20"/>
          <w:szCs w:val="16"/>
        </w:rPr>
      </w:pPr>
      <w:r w:rsidRPr="002D747E">
        <w:rPr>
          <w:rFonts w:ascii="Times New Roman" w:hAnsi="Times New Roman"/>
          <w:b/>
          <w:sz w:val="20"/>
          <w:szCs w:val="16"/>
        </w:rPr>
        <w:t xml:space="preserve">First Roman Imprisonment </w:t>
      </w:r>
      <w:r w:rsidRPr="002D747E">
        <w:rPr>
          <w:rFonts w:ascii="Times New Roman" w:hAnsi="Times New Roman"/>
          <w:sz w:val="20"/>
          <w:szCs w:val="16"/>
        </w:rPr>
        <w:t>(Acts 28:30-31; cf. p. 142)</w:t>
      </w:r>
      <w:r w:rsidRPr="002D747E">
        <w:rPr>
          <w:rFonts w:ascii="Times New Roman" w:hAnsi="Times New Roman"/>
          <w:b/>
          <w:sz w:val="20"/>
          <w:szCs w:val="16"/>
        </w:rPr>
        <w:tab/>
        <w:t>February 60–March 62</w:t>
      </w:r>
    </w:p>
    <w:p w14:paraId="598F58B1"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 xml:space="preserve">Paul writes </w:t>
      </w:r>
      <w:r w:rsidRPr="002D747E">
        <w:rPr>
          <w:rFonts w:ascii="Times New Roman" w:hAnsi="Times New Roman"/>
          <w:b/>
          <w:sz w:val="20"/>
          <w:szCs w:val="16"/>
        </w:rPr>
        <w:t xml:space="preserve">Ephesians, Colossians, Philemon, </w:t>
      </w:r>
      <w:r w:rsidRPr="002D747E">
        <w:rPr>
          <w:rFonts w:ascii="Times New Roman" w:hAnsi="Times New Roman"/>
          <w:sz w:val="20"/>
          <w:szCs w:val="16"/>
        </w:rPr>
        <w:t>&amp;</w:t>
      </w:r>
      <w:r w:rsidRPr="002D747E">
        <w:rPr>
          <w:rFonts w:ascii="Times New Roman" w:hAnsi="Times New Roman"/>
          <w:b/>
          <w:sz w:val="20"/>
          <w:szCs w:val="16"/>
        </w:rPr>
        <w:t xml:space="preserve"> Philippians</w:t>
      </w:r>
      <w:r w:rsidRPr="002D747E">
        <w:rPr>
          <w:rFonts w:ascii="Times New Roman" w:hAnsi="Times New Roman"/>
          <w:sz w:val="20"/>
          <w:szCs w:val="16"/>
        </w:rPr>
        <w:tab/>
        <w:t>Fall 60–early Spring 62</w:t>
      </w:r>
    </w:p>
    <w:p w14:paraId="6B4A57EA"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James, the Lord's brother, martyred</w:t>
      </w:r>
      <w:r w:rsidRPr="002D747E">
        <w:rPr>
          <w:rFonts w:ascii="Times New Roman" w:hAnsi="Times New Roman"/>
          <w:sz w:val="20"/>
          <w:szCs w:val="16"/>
        </w:rPr>
        <w:tab/>
        <w:t>Spring 62</w:t>
      </w:r>
    </w:p>
    <w:p w14:paraId="1E1B8F24" w14:textId="77777777" w:rsidR="00254A39" w:rsidRPr="002D747E" w:rsidRDefault="00254A39" w:rsidP="00254A39">
      <w:pPr>
        <w:tabs>
          <w:tab w:val="left" w:pos="1080"/>
          <w:tab w:val="left" w:pos="6120"/>
          <w:tab w:val="right" w:pos="9180"/>
        </w:tabs>
        <w:ind w:left="1080" w:hanging="360"/>
        <w:rPr>
          <w:rFonts w:ascii="Times New Roman" w:hAnsi="Times New Roman"/>
          <w:sz w:val="20"/>
          <w:szCs w:val="16"/>
        </w:rPr>
      </w:pPr>
    </w:p>
    <w:p w14:paraId="224F178B" w14:textId="77777777" w:rsidR="00254A39" w:rsidRPr="002D747E" w:rsidRDefault="00254A39" w:rsidP="00254A39">
      <w:pPr>
        <w:tabs>
          <w:tab w:val="left" w:pos="1080"/>
          <w:tab w:val="right" w:pos="9180"/>
        </w:tabs>
        <w:ind w:left="1080" w:hanging="360"/>
        <w:rPr>
          <w:rFonts w:ascii="Times New Roman" w:hAnsi="Times New Roman"/>
          <w:b/>
          <w:sz w:val="20"/>
          <w:szCs w:val="16"/>
        </w:rPr>
      </w:pPr>
      <w:r w:rsidRPr="002D747E">
        <w:rPr>
          <w:rFonts w:ascii="Times New Roman" w:hAnsi="Times New Roman"/>
          <w:b/>
          <w:sz w:val="20"/>
          <w:szCs w:val="16"/>
        </w:rPr>
        <w:t>Freedom from Imprisonment</w:t>
      </w:r>
      <w:r w:rsidRPr="002D747E">
        <w:rPr>
          <w:rFonts w:ascii="Times New Roman" w:hAnsi="Times New Roman"/>
          <w:b/>
          <w:sz w:val="20"/>
          <w:szCs w:val="16"/>
        </w:rPr>
        <w:tab/>
        <w:t>Spring 62–Fall 67</w:t>
      </w:r>
    </w:p>
    <w:p w14:paraId="4F470391"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 xml:space="preserve">Paul in Ephesus and </w:t>
      </w:r>
      <w:proofErr w:type="spellStart"/>
      <w:r w:rsidRPr="002D747E">
        <w:rPr>
          <w:rFonts w:ascii="Times New Roman" w:hAnsi="Times New Roman"/>
          <w:sz w:val="20"/>
          <w:szCs w:val="16"/>
        </w:rPr>
        <w:t>Colosse</w:t>
      </w:r>
      <w:proofErr w:type="spellEnd"/>
      <w:r w:rsidRPr="002D747E">
        <w:rPr>
          <w:rFonts w:ascii="Times New Roman" w:hAnsi="Times New Roman"/>
          <w:sz w:val="20"/>
          <w:szCs w:val="16"/>
        </w:rPr>
        <w:t xml:space="preserve"> (Timothy left at Ephesus)</w:t>
      </w:r>
      <w:r w:rsidRPr="002D747E">
        <w:rPr>
          <w:rFonts w:ascii="Times New Roman" w:hAnsi="Times New Roman"/>
          <w:sz w:val="20"/>
          <w:szCs w:val="16"/>
        </w:rPr>
        <w:tab/>
        <w:t>Spring–Summer 62</w:t>
      </w:r>
    </w:p>
    <w:p w14:paraId="7260A3DF"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Peter travels to Rome</w:t>
      </w:r>
      <w:r w:rsidRPr="002D747E">
        <w:rPr>
          <w:rFonts w:ascii="Times New Roman" w:hAnsi="Times New Roman"/>
          <w:sz w:val="20"/>
          <w:szCs w:val="16"/>
        </w:rPr>
        <w:tab/>
        <w:t>62</w:t>
      </w:r>
    </w:p>
    <w:p w14:paraId="007B85D2"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in Macedonia</w:t>
      </w:r>
      <w:r w:rsidRPr="002D747E">
        <w:rPr>
          <w:rFonts w:ascii="Times New Roman" w:hAnsi="Times New Roman"/>
          <w:sz w:val="20"/>
          <w:szCs w:val="16"/>
        </w:rPr>
        <w:tab/>
        <w:t>late summer 62-winter 62/63</w:t>
      </w:r>
    </w:p>
    <w:p w14:paraId="1DC97AAB"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b/>
          <w:sz w:val="20"/>
          <w:szCs w:val="16"/>
        </w:rPr>
        <w:t xml:space="preserve">1 Timothy </w:t>
      </w:r>
      <w:r w:rsidRPr="002D747E">
        <w:rPr>
          <w:rFonts w:ascii="Times New Roman" w:hAnsi="Times New Roman"/>
          <w:sz w:val="20"/>
          <w:szCs w:val="16"/>
        </w:rPr>
        <w:t>written from Macedonia to Timothy in Ephesus</w:t>
      </w:r>
      <w:r w:rsidRPr="002D747E">
        <w:rPr>
          <w:rFonts w:ascii="Times New Roman" w:hAnsi="Times New Roman"/>
          <w:sz w:val="20"/>
          <w:szCs w:val="16"/>
        </w:rPr>
        <w:tab/>
        <w:t>Fall 62</w:t>
      </w:r>
    </w:p>
    <w:p w14:paraId="5573C07F"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in Asia Minor</w:t>
      </w:r>
      <w:r w:rsidRPr="002D747E">
        <w:rPr>
          <w:rFonts w:ascii="Times New Roman" w:hAnsi="Times New Roman"/>
          <w:sz w:val="20"/>
          <w:szCs w:val="16"/>
        </w:rPr>
        <w:tab/>
        <w:t>Spring 63-Spring 64</w:t>
      </w:r>
    </w:p>
    <w:p w14:paraId="54ACAD54"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in Spain (anticipated in Rom. 15:24)</w:t>
      </w:r>
      <w:r w:rsidRPr="002D747E">
        <w:rPr>
          <w:rFonts w:ascii="Times New Roman" w:hAnsi="Times New Roman"/>
          <w:sz w:val="20"/>
          <w:szCs w:val="16"/>
        </w:rPr>
        <w:tab/>
        <w:t>Spring 64-Spring 66</w:t>
      </w:r>
    </w:p>
    <w:p w14:paraId="7F8241EF"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Christians persecuted by Nero; Peter martyred</w:t>
      </w:r>
      <w:r w:rsidRPr="002D747E">
        <w:rPr>
          <w:rFonts w:ascii="Times New Roman" w:hAnsi="Times New Roman"/>
          <w:sz w:val="20"/>
          <w:szCs w:val="16"/>
        </w:rPr>
        <w:tab/>
        <w:t>Summer 64</w:t>
      </w:r>
    </w:p>
    <w:p w14:paraId="43286689"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in Crete (Titus left there; Tit 1:5)</w:t>
      </w:r>
      <w:r w:rsidRPr="002D747E">
        <w:rPr>
          <w:rFonts w:ascii="Times New Roman" w:hAnsi="Times New Roman"/>
          <w:sz w:val="20"/>
          <w:szCs w:val="16"/>
        </w:rPr>
        <w:tab/>
        <w:t>early Summer 66</w:t>
      </w:r>
    </w:p>
    <w:p w14:paraId="7FF26138"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in Asia Minor</w:t>
      </w:r>
      <w:r w:rsidRPr="002D747E">
        <w:rPr>
          <w:rFonts w:ascii="Times New Roman" w:hAnsi="Times New Roman"/>
          <w:sz w:val="20"/>
          <w:szCs w:val="16"/>
        </w:rPr>
        <w:tab/>
        <w:t>Summer- Fall 66</w:t>
      </w:r>
    </w:p>
    <w:p w14:paraId="10889E2D"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b/>
          <w:sz w:val="20"/>
          <w:szCs w:val="16"/>
        </w:rPr>
        <w:t>Titus</w:t>
      </w:r>
      <w:r w:rsidRPr="002D747E">
        <w:rPr>
          <w:rFonts w:ascii="Times New Roman" w:hAnsi="Times New Roman"/>
          <w:sz w:val="20"/>
          <w:szCs w:val="16"/>
        </w:rPr>
        <w:t xml:space="preserve"> written from Asia Minor to Titus in Crete</w:t>
      </w:r>
      <w:r w:rsidRPr="002D747E">
        <w:rPr>
          <w:rFonts w:ascii="Times New Roman" w:hAnsi="Times New Roman"/>
          <w:sz w:val="20"/>
          <w:szCs w:val="16"/>
        </w:rPr>
        <w:tab/>
        <w:t>Summer 66</w:t>
      </w:r>
    </w:p>
    <w:p w14:paraId="6428EF80"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 xml:space="preserve">Paul in </w:t>
      </w:r>
      <w:proofErr w:type="spellStart"/>
      <w:r w:rsidRPr="002D747E">
        <w:rPr>
          <w:rFonts w:ascii="Times New Roman" w:hAnsi="Times New Roman"/>
          <w:sz w:val="20"/>
          <w:szCs w:val="16"/>
        </w:rPr>
        <w:t>Nicopolis</w:t>
      </w:r>
      <w:proofErr w:type="spellEnd"/>
      <w:r w:rsidRPr="002D747E">
        <w:rPr>
          <w:rFonts w:ascii="Times New Roman" w:hAnsi="Times New Roman"/>
          <w:sz w:val="20"/>
          <w:szCs w:val="16"/>
        </w:rPr>
        <w:t xml:space="preserve"> (Tit 3:12)</w:t>
      </w:r>
      <w:r w:rsidRPr="002D747E">
        <w:rPr>
          <w:rFonts w:ascii="Times New Roman" w:hAnsi="Times New Roman"/>
          <w:sz w:val="20"/>
          <w:szCs w:val="16"/>
        </w:rPr>
        <w:tab/>
        <w:t>Winter 66/67</w:t>
      </w:r>
    </w:p>
    <w:p w14:paraId="1178E276"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in Troas (2 Tim 4:13), Macedonia and Greece</w:t>
      </w:r>
      <w:r w:rsidRPr="002D747E">
        <w:rPr>
          <w:rFonts w:ascii="Times New Roman" w:hAnsi="Times New Roman"/>
          <w:sz w:val="20"/>
          <w:szCs w:val="16"/>
        </w:rPr>
        <w:tab/>
        <w:t>Spring– Fall 67</w:t>
      </w:r>
    </w:p>
    <w:p w14:paraId="65947DFD" w14:textId="77777777" w:rsidR="00254A39" w:rsidRPr="002D747E" w:rsidRDefault="00254A39" w:rsidP="00254A39">
      <w:pPr>
        <w:tabs>
          <w:tab w:val="left" w:pos="6460"/>
          <w:tab w:val="right" w:pos="9180"/>
        </w:tabs>
        <w:ind w:left="900"/>
        <w:rPr>
          <w:rFonts w:ascii="Times New Roman" w:hAnsi="Times New Roman"/>
          <w:sz w:val="20"/>
          <w:szCs w:val="16"/>
        </w:rPr>
      </w:pPr>
    </w:p>
    <w:p w14:paraId="0CB24ACD" w14:textId="77777777" w:rsidR="00254A39" w:rsidRPr="002D747E" w:rsidRDefault="00254A39" w:rsidP="00254A39">
      <w:pPr>
        <w:tabs>
          <w:tab w:val="left" w:pos="1080"/>
          <w:tab w:val="right" w:pos="9180"/>
        </w:tabs>
        <w:ind w:left="1080" w:hanging="360"/>
        <w:rPr>
          <w:rFonts w:ascii="Times New Roman" w:hAnsi="Times New Roman"/>
          <w:b/>
          <w:sz w:val="20"/>
          <w:szCs w:val="16"/>
        </w:rPr>
      </w:pPr>
      <w:r w:rsidRPr="002D747E">
        <w:rPr>
          <w:rFonts w:ascii="Times New Roman" w:hAnsi="Times New Roman"/>
          <w:b/>
          <w:sz w:val="20"/>
          <w:szCs w:val="16"/>
        </w:rPr>
        <w:t>Second Roman Imprisonment</w:t>
      </w:r>
      <w:r w:rsidRPr="002D747E">
        <w:rPr>
          <w:rFonts w:ascii="Times New Roman" w:hAnsi="Times New Roman"/>
          <w:b/>
          <w:sz w:val="20"/>
          <w:szCs w:val="16"/>
        </w:rPr>
        <w:tab/>
        <w:t>Fall</w:t>
      </w:r>
      <w:r w:rsidRPr="002D747E">
        <w:rPr>
          <w:rFonts w:ascii="Times New Roman" w:hAnsi="Times New Roman"/>
          <w:sz w:val="20"/>
          <w:szCs w:val="16"/>
        </w:rPr>
        <w:t xml:space="preserve"> </w:t>
      </w:r>
      <w:r w:rsidRPr="002D747E">
        <w:rPr>
          <w:rFonts w:ascii="Times New Roman" w:hAnsi="Times New Roman"/>
          <w:b/>
          <w:sz w:val="20"/>
          <w:szCs w:val="16"/>
        </w:rPr>
        <w:t>67–Spring 68</w:t>
      </w:r>
    </w:p>
    <w:p w14:paraId="2EEC3F90"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arrested and brought to Rome</w:t>
      </w:r>
      <w:r w:rsidRPr="002D747E">
        <w:rPr>
          <w:rFonts w:ascii="Times New Roman" w:hAnsi="Times New Roman"/>
          <w:sz w:val="20"/>
          <w:szCs w:val="16"/>
        </w:rPr>
        <w:tab/>
        <w:t>Fall 67</w:t>
      </w:r>
    </w:p>
    <w:p w14:paraId="384F4DC8"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b/>
          <w:sz w:val="20"/>
          <w:szCs w:val="16"/>
        </w:rPr>
        <w:t>2 Timothy</w:t>
      </w:r>
      <w:r w:rsidRPr="002D747E">
        <w:rPr>
          <w:rFonts w:ascii="Times New Roman" w:hAnsi="Times New Roman"/>
          <w:sz w:val="20"/>
          <w:szCs w:val="16"/>
        </w:rPr>
        <w:t xml:space="preserve"> written from Rome to Timothy in Ephesus</w:t>
      </w:r>
      <w:r w:rsidRPr="002D747E">
        <w:rPr>
          <w:rFonts w:ascii="Times New Roman" w:hAnsi="Times New Roman"/>
          <w:sz w:val="20"/>
          <w:szCs w:val="16"/>
        </w:rPr>
        <w:tab/>
        <w:t>Fall 67</w:t>
      </w:r>
    </w:p>
    <w:p w14:paraId="5567BCA9" w14:textId="77777777" w:rsidR="00254A39" w:rsidRPr="002D747E" w:rsidRDefault="00254A39" w:rsidP="00254A39">
      <w:pPr>
        <w:tabs>
          <w:tab w:val="right" w:pos="9180"/>
        </w:tabs>
        <w:ind w:left="900"/>
        <w:rPr>
          <w:rFonts w:ascii="Times New Roman" w:hAnsi="Times New Roman"/>
          <w:sz w:val="20"/>
          <w:szCs w:val="16"/>
        </w:rPr>
      </w:pPr>
      <w:r w:rsidRPr="002D747E">
        <w:rPr>
          <w:rFonts w:ascii="Times New Roman" w:hAnsi="Times New Roman"/>
          <w:sz w:val="20"/>
          <w:szCs w:val="16"/>
        </w:rPr>
        <w:t>Paul beheaded</w:t>
      </w:r>
      <w:r w:rsidRPr="002D747E">
        <w:rPr>
          <w:rFonts w:ascii="Times New Roman" w:hAnsi="Times New Roman"/>
          <w:sz w:val="20"/>
          <w:szCs w:val="16"/>
        </w:rPr>
        <w:tab/>
        <w:t>Spring 68</w:t>
      </w:r>
    </w:p>
    <w:p w14:paraId="07BD726B" w14:textId="77777777" w:rsidR="00254A39" w:rsidRPr="002D747E" w:rsidRDefault="00254A39" w:rsidP="00254A39">
      <w:pPr>
        <w:tabs>
          <w:tab w:val="left" w:pos="6460"/>
          <w:tab w:val="right" w:pos="9180"/>
        </w:tabs>
        <w:ind w:left="900"/>
        <w:rPr>
          <w:rFonts w:ascii="Times New Roman" w:hAnsi="Times New Roman"/>
          <w:sz w:val="20"/>
          <w:szCs w:val="16"/>
        </w:rPr>
      </w:pPr>
    </w:p>
    <w:p w14:paraId="09DB303E" w14:textId="77777777" w:rsidR="00254A39" w:rsidRPr="002D747E" w:rsidRDefault="00254A39" w:rsidP="00254A39">
      <w:pPr>
        <w:tabs>
          <w:tab w:val="left" w:pos="1080"/>
          <w:tab w:val="right" w:pos="9180"/>
        </w:tabs>
        <w:ind w:left="1080" w:hanging="360"/>
        <w:rPr>
          <w:rFonts w:ascii="Times New Roman" w:hAnsi="Times New Roman"/>
          <w:b/>
          <w:sz w:val="20"/>
          <w:szCs w:val="16"/>
        </w:rPr>
      </w:pPr>
      <w:r w:rsidRPr="002D747E">
        <w:rPr>
          <w:rFonts w:ascii="Times New Roman" w:hAnsi="Times New Roman"/>
          <w:b/>
          <w:sz w:val="20"/>
          <w:szCs w:val="16"/>
        </w:rPr>
        <w:t>Destruction of Jerusalem</w:t>
      </w:r>
      <w:r w:rsidRPr="002D747E">
        <w:rPr>
          <w:rFonts w:ascii="Times New Roman" w:hAnsi="Times New Roman"/>
          <w:b/>
          <w:sz w:val="20"/>
          <w:szCs w:val="16"/>
        </w:rPr>
        <w:tab/>
        <w:t>September 2, 70</w:t>
      </w:r>
    </w:p>
    <w:p w14:paraId="38D664EF" w14:textId="77777777" w:rsidR="00254A39" w:rsidRPr="002D747E" w:rsidRDefault="00254A39" w:rsidP="00254A39">
      <w:pPr>
        <w:tabs>
          <w:tab w:val="left" w:pos="720"/>
        </w:tabs>
        <w:ind w:left="720" w:hanging="360"/>
        <w:rPr>
          <w:rFonts w:ascii="Times New Roman" w:hAnsi="Times New Roman"/>
          <w:sz w:val="15"/>
          <w:szCs w:val="16"/>
        </w:rPr>
      </w:pPr>
    </w:p>
    <w:p w14:paraId="13EAF753" w14:textId="0AC0BE44" w:rsidR="00254A39" w:rsidRPr="00D979F7" w:rsidRDefault="00254A39" w:rsidP="00254A39">
      <w:pPr>
        <w:tabs>
          <w:tab w:val="left" w:pos="720"/>
        </w:tabs>
        <w:ind w:left="720" w:hanging="360"/>
        <w:jc w:val="both"/>
        <w:rPr>
          <w:rFonts w:ascii="Times New Roman" w:hAnsi="Times New Roman"/>
          <w:sz w:val="22"/>
          <w:szCs w:val="22"/>
        </w:rPr>
      </w:pPr>
      <w:r w:rsidRPr="00D979F7">
        <w:rPr>
          <w:rFonts w:ascii="Times New Roman" w:hAnsi="Times New Roman"/>
          <w:sz w:val="22"/>
          <w:szCs w:val="22"/>
        </w:rPr>
        <w:t>B.</w:t>
      </w:r>
      <w:r w:rsidRPr="00D979F7">
        <w:rPr>
          <w:rFonts w:ascii="Times New Roman" w:hAnsi="Times New Roman"/>
          <w:sz w:val="22"/>
          <w:szCs w:val="22"/>
        </w:rPr>
        <w:tab/>
      </w:r>
      <w:r w:rsidRPr="00D979F7">
        <w:rPr>
          <w:rFonts w:ascii="Times New Roman" w:hAnsi="Times New Roman"/>
          <w:sz w:val="22"/>
          <w:szCs w:val="22"/>
          <w:u w:val="single"/>
        </w:rPr>
        <w:t>Origin/Recipients</w:t>
      </w:r>
      <w:r w:rsidRPr="00D979F7">
        <w:rPr>
          <w:rFonts w:ascii="Times New Roman" w:hAnsi="Times New Roman"/>
          <w:sz w:val="22"/>
          <w:szCs w:val="22"/>
        </w:rPr>
        <w:t xml:space="preserve">: Paul's letter to Titus (Tit 1:4) was sent from an unknown location to Titus in Crete (Tit 1:5).  Ephesus, Macedonia, and Corinth have been </w:t>
      </w:r>
      <w:r w:rsidR="003024BE" w:rsidRPr="00D979F7">
        <w:rPr>
          <w:rFonts w:ascii="Times New Roman" w:hAnsi="Times New Roman"/>
          <w:sz w:val="22"/>
          <w:szCs w:val="22"/>
        </w:rPr>
        <w:t>suggested</w:t>
      </w:r>
      <w:r w:rsidRPr="00D979F7">
        <w:rPr>
          <w:rFonts w:ascii="Times New Roman" w:hAnsi="Times New Roman"/>
          <w:sz w:val="22"/>
          <w:szCs w:val="22"/>
        </w:rPr>
        <w:t>, but the place Paul wrote does not change the interpretation of the contents.</w:t>
      </w:r>
    </w:p>
    <w:p w14:paraId="381EDE1B" w14:textId="77777777" w:rsidR="00254A39" w:rsidRPr="00D979F7" w:rsidRDefault="00254A39" w:rsidP="00254A39">
      <w:pPr>
        <w:tabs>
          <w:tab w:val="left" w:pos="720"/>
        </w:tabs>
        <w:ind w:left="720" w:hanging="360"/>
        <w:jc w:val="both"/>
        <w:rPr>
          <w:rFonts w:ascii="Times New Roman" w:hAnsi="Times New Roman"/>
          <w:sz w:val="22"/>
          <w:szCs w:val="22"/>
        </w:rPr>
      </w:pPr>
    </w:p>
    <w:p w14:paraId="0860C309" w14:textId="79CF343B" w:rsidR="00D979F7" w:rsidRDefault="00254A39" w:rsidP="00D979F7">
      <w:pPr>
        <w:tabs>
          <w:tab w:val="left" w:pos="720"/>
        </w:tabs>
        <w:ind w:left="720" w:hanging="360"/>
        <w:jc w:val="both"/>
        <w:rPr>
          <w:rFonts w:ascii="Times New Roman" w:hAnsi="Times New Roman"/>
          <w:sz w:val="22"/>
          <w:szCs w:val="22"/>
        </w:rPr>
      </w:pPr>
      <w:r w:rsidRPr="00D979F7">
        <w:rPr>
          <w:rFonts w:ascii="Times New Roman" w:hAnsi="Times New Roman"/>
          <w:sz w:val="22"/>
          <w:szCs w:val="22"/>
        </w:rPr>
        <w:t>C.</w:t>
      </w:r>
      <w:r w:rsidRPr="00D979F7">
        <w:rPr>
          <w:rFonts w:ascii="Times New Roman" w:hAnsi="Times New Roman"/>
          <w:sz w:val="22"/>
          <w:szCs w:val="22"/>
        </w:rPr>
        <w:tab/>
      </w:r>
      <w:r w:rsidRPr="00D979F7">
        <w:rPr>
          <w:rFonts w:ascii="Times New Roman" w:hAnsi="Times New Roman"/>
          <w:sz w:val="22"/>
          <w:szCs w:val="22"/>
          <w:u w:val="single"/>
        </w:rPr>
        <w:t>Occasion</w:t>
      </w:r>
      <w:r w:rsidRPr="00D979F7">
        <w:rPr>
          <w:rFonts w:ascii="Times New Roman" w:hAnsi="Times New Roman"/>
          <w:sz w:val="22"/>
          <w:szCs w:val="22"/>
        </w:rPr>
        <w:t xml:space="preserve">: Between Paul's first and second Roman imprisonments, he and Titus traveled together to Crete.  With the evangelistic work well under way and many new Christians, Paul left Titus to organize the new believers into local churches, and then he moved on to other ministries.  Shortly </w:t>
      </w:r>
      <w:r w:rsidRPr="00D979F7">
        <w:rPr>
          <w:rFonts w:ascii="Times New Roman" w:hAnsi="Times New Roman"/>
          <w:sz w:val="22"/>
          <w:szCs w:val="22"/>
        </w:rPr>
        <w:lastRenderedPageBreak/>
        <w:t>afterwards Paul penned the letter to Titus to provide him with practical wisdom regarding church administration and the conduct of believers.</w:t>
      </w:r>
    </w:p>
    <w:p w14:paraId="1D13B4D2" w14:textId="77777777" w:rsidR="00FC22C1" w:rsidRDefault="00FC22C1" w:rsidP="00FC22C1">
      <w:pPr>
        <w:ind w:left="720" w:hanging="360"/>
        <w:jc w:val="both"/>
        <w:rPr>
          <w:rFonts w:ascii="Times New Roman" w:hAnsi="Times New Roman"/>
          <w:sz w:val="22"/>
          <w:szCs w:val="22"/>
        </w:rPr>
      </w:pPr>
    </w:p>
    <w:p w14:paraId="3EFC0929" w14:textId="20B98645" w:rsidR="00254A39" w:rsidRPr="00D979F7" w:rsidRDefault="00254A39" w:rsidP="00FC22C1">
      <w:pPr>
        <w:ind w:left="360" w:hanging="360"/>
        <w:jc w:val="both"/>
        <w:rPr>
          <w:rFonts w:ascii="Times New Roman" w:hAnsi="Times New Roman"/>
          <w:b/>
          <w:sz w:val="22"/>
          <w:szCs w:val="22"/>
        </w:rPr>
      </w:pPr>
      <w:r w:rsidRPr="00D979F7">
        <w:rPr>
          <w:rFonts w:ascii="Times New Roman" w:hAnsi="Times New Roman"/>
          <w:b/>
          <w:sz w:val="22"/>
          <w:szCs w:val="22"/>
        </w:rPr>
        <w:t>IV. Characteristics</w:t>
      </w:r>
    </w:p>
    <w:p w14:paraId="65F845D4" w14:textId="77777777" w:rsidR="00254A39" w:rsidRPr="00D979F7" w:rsidRDefault="00254A39" w:rsidP="00254A39">
      <w:pPr>
        <w:tabs>
          <w:tab w:val="left" w:pos="720"/>
        </w:tabs>
        <w:ind w:left="720" w:hanging="360"/>
        <w:jc w:val="both"/>
        <w:rPr>
          <w:rFonts w:ascii="Times New Roman" w:hAnsi="Times New Roman"/>
          <w:sz w:val="22"/>
          <w:szCs w:val="22"/>
        </w:rPr>
      </w:pPr>
    </w:p>
    <w:p w14:paraId="009BD15A" w14:textId="77777777" w:rsidR="00254A39" w:rsidRPr="00D979F7" w:rsidRDefault="00254A39" w:rsidP="00254A39">
      <w:pPr>
        <w:tabs>
          <w:tab w:val="left" w:pos="720"/>
        </w:tabs>
        <w:ind w:left="720" w:hanging="360"/>
        <w:jc w:val="both"/>
        <w:rPr>
          <w:rFonts w:ascii="Times New Roman" w:hAnsi="Times New Roman"/>
          <w:sz w:val="22"/>
          <w:szCs w:val="22"/>
        </w:rPr>
      </w:pPr>
      <w:r w:rsidRPr="00D979F7">
        <w:rPr>
          <w:rFonts w:ascii="Times New Roman" w:hAnsi="Times New Roman"/>
          <w:sz w:val="22"/>
          <w:szCs w:val="22"/>
        </w:rPr>
        <w:t>A.</w:t>
      </w:r>
      <w:r w:rsidRPr="00D979F7">
        <w:rPr>
          <w:rFonts w:ascii="Times New Roman" w:hAnsi="Times New Roman"/>
          <w:sz w:val="22"/>
          <w:szCs w:val="22"/>
        </w:rPr>
        <w:tab/>
        <w:t xml:space="preserve">Paul's letter to Titus shares many of the same concerns as 1 Timothy (leadership qualifications, advice on false teaching, need for sound doctrine and behavior). </w:t>
      </w:r>
    </w:p>
    <w:p w14:paraId="74BB1C6B" w14:textId="77777777" w:rsidR="00254A39" w:rsidRPr="00D979F7" w:rsidRDefault="00254A39" w:rsidP="00254A39">
      <w:pPr>
        <w:tabs>
          <w:tab w:val="left" w:pos="720"/>
        </w:tabs>
        <w:ind w:left="720" w:hanging="360"/>
        <w:jc w:val="both"/>
        <w:rPr>
          <w:rFonts w:ascii="Times New Roman" w:hAnsi="Times New Roman"/>
          <w:sz w:val="22"/>
          <w:szCs w:val="22"/>
        </w:rPr>
      </w:pPr>
    </w:p>
    <w:p w14:paraId="493E33F3" w14:textId="1870B410" w:rsidR="00254A39" w:rsidRPr="00D979F7" w:rsidRDefault="00254A39" w:rsidP="00254A39">
      <w:pPr>
        <w:tabs>
          <w:tab w:val="left" w:pos="720"/>
        </w:tabs>
        <w:ind w:left="720" w:hanging="360"/>
        <w:jc w:val="both"/>
        <w:rPr>
          <w:rFonts w:ascii="Times New Roman" w:hAnsi="Times New Roman"/>
          <w:sz w:val="22"/>
          <w:szCs w:val="22"/>
        </w:rPr>
      </w:pPr>
      <w:r w:rsidRPr="00D979F7">
        <w:rPr>
          <w:rFonts w:ascii="Times New Roman" w:hAnsi="Times New Roman"/>
          <w:sz w:val="22"/>
          <w:szCs w:val="22"/>
        </w:rPr>
        <w:t>B.</w:t>
      </w:r>
      <w:r w:rsidRPr="00D979F7">
        <w:rPr>
          <w:rFonts w:ascii="Times New Roman" w:hAnsi="Times New Roman"/>
          <w:sz w:val="22"/>
          <w:szCs w:val="22"/>
        </w:rPr>
        <w:tab/>
        <w:t>While similarities exist between Titus and 2 Timothy, there exist many differences between these last two letters penned by Paul:</w:t>
      </w:r>
    </w:p>
    <w:p w14:paraId="725BD90D" w14:textId="77777777" w:rsidR="00254A39" w:rsidRPr="00D979F7" w:rsidRDefault="00254A39" w:rsidP="00254A39">
      <w:pPr>
        <w:tabs>
          <w:tab w:val="left" w:pos="4680"/>
        </w:tabs>
        <w:ind w:left="1080" w:hanging="360"/>
        <w:rPr>
          <w:rFonts w:ascii="Times New Roman" w:hAnsi="Times New Roman"/>
          <w:sz w:val="22"/>
          <w:szCs w:val="22"/>
        </w:rPr>
      </w:pPr>
    </w:p>
    <w:tbl>
      <w:tblPr>
        <w:tblW w:w="0" w:type="auto"/>
        <w:tblInd w:w="738" w:type="dxa"/>
        <w:tblLayout w:type="fixed"/>
        <w:tblLook w:val="0000" w:firstRow="0" w:lastRow="0" w:firstColumn="0" w:lastColumn="0" w:noHBand="0" w:noVBand="0"/>
      </w:tblPr>
      <w:tblGrid>
        <w:gridCol w:w="4408"/>
        <w:gridCol w:w="4592"/>
      </w:tblGrid>
      <w:tr w:rsidR="00254A39" w:rsidRPr="00D979F7" w14:paraId="7FD3E8E6" w14:textId="77777777" w:rsidTr="006A528A">
        <w:tc>
          <w:tcPr>
            <w:tcW w:w="4408" w:type="dxa"/>
            <w:tcBorders>
              <w:top w:val="single" w:sz="12" w:space="0" w:color="808080"/>
              <w:bottom w:val="single" w:sz="6" w:space="0" w:color="808080"/>
            </w:tcBorders>
            <w:shd w:val="clear" w:color="auto" w:fill="000000"/>
          </w:tcPr>
          <w:p w14:paraId="48A2B784" w14:textId="77777777" w:rsidR="00254A39" w:rsidRPr="00D979F7" w:rsidRDefault="00254A39" w:rsidP="006A528A">
            <w:pPr>
              <w:spacing w:line="360" w:lineRule="auto"/>
              <w:rPr>
                <w:rFonts w:ascii="Times New Roman" w:hAnsi="Times New Roman"/>
                <w:b/>
                <w:sz w:val="22"/>
                <w:szCs w:val="22"/>
              </w:rPr>
            </w:pPr>
            <w:r w:rsidRPr="00D979F7">
              <w:rPr>
                <w:rFonts w:ascii="Times New Roman" w:hAnsi="Times New Roman"/>
                <w:b/>
                <w:sz w:val="22"/>
                <w:szCs w:val="22"/>
              </w:rPr>
              <w:t>Titus</w:t>
            </w:r>
          </w:p>
        </w:tc>
        <w:tc>
          <w:tcPr>
            <w:tcW w:w="4592" w:type="dxa"/>
            <w:tcBorders>
              <w:top w:val="single" w:sz="12" w:space="0" w:color="808080"/>
              <w:left w:val="single" w:sz="6" w:space="0" w:color="auto"/>
              <w:bottom w:val="single" w:sz="6" w:space="0" w:color="808080"/>
            </w:tcBorders>
            <w:shd w:val="clear" w:color="auto" w:fill="000000"/>
          </w:tcPr>
          <w:p w14:paraId="25671D18" w14:textId="77777777" w:rsidR="00254A39" w:rsidRPr="00D979F7" w:rsidRDefault="00254A39" w:rsidP="006A528A">
            <w:pPr>
              <w:spacing w:line="360" w:lineRule="auto"/>
              <w:rPr>
                <w:rFonts w:ascii="Times New Roman" w:hAnsi="Times New Roman"/>
                <w:b/>
                <w:sz w:val="22"/>
                <w:szCs w:val="22"/>
              </w:rPr>
            </w:pPr>
            <w:r w:rsidRPr="00D979F7">
              <w:rPr>
                <w:rFonts w:ascii="Times New Roman" w:hAnsi="Times New Roman"/>
                <w:b/>
                <w:sz w:val="22"/>
                <w:szCs w:val="22"/>
              </w:rPr>
              <w:t>2 Timothy</w:t>
            </w:r>
          </w:p>
        </w:tc>
      </w:tr>
      <w:tr w:rsidR="00254A39" w:rsidRPr="00D979F7" w14:paraId="477EBADA" w14:textId="77777777" w:rsidTr="006A528A">
        <w:tc>
          <w:tcPr>
            <w:tcW w:w="4408" w:type="dxa"/>
          </w:tcPr>
          <w:p w14:paraId="7F9AAED2"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Written in freedom at Asia Minor (AD 66)</w:t>
            </w:r>
          </w:p>
        </w:tc>
        <w:tc>
          <w:tcPr>
            <w:tcW w:w="4592" w:type="dxa"/>
            <w:tcBorders>
              <w:left w:val="single" w:sz="6" w:space="0" w:color="auto"/>
            </w:tcBorders>
          </w:tcPr>
          <w:p w14:paraId="6C31A473"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Written in captivity at Rome (AD 67)</w:t>
            </w:r>
          </w:p>
        </w:tc>
      </w:tr>
      <w:tr w:rsidR="00254A39" w:rsidRPr="00D979F7" w14:paraId="4A3A7436" w14:textId="77777777" w:rsidTr="006A528A">
        <w:tc>
          <w:tcPr>
            <w:tcW w:w="4408" w:type="dxa"/>
          </w:tcPr>
          <w:p w14:paraId="63D30666"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Briefer (3 chapters, 46 verses)</w:t>
            </w:r>
          </w:p>
        </w:tc>
        <w:tc>
          <w:tcPr>
            <w:tcW w:w="4592" w:type="dxa"/>
            <w:tcBorders>
              <w:left w:val="single" w:sz="6" w:space="0" w:color="auto"/>
            </w:tcBorders>
          </w:tcPr>
          <w:p w14:paraId="31A962A7"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Longer (4 chapters, 83 verses)</w:t>
            </w:r>
          </w:p>
        </w:tc>
      </w:tr>
      <w:tr w:rsidR="00254A39" w:rsidRPr="00D979F7" w14:paraId="7522DF1B" w14:textId="77777777" w:rsidTr="006A528A">
        <w:tc>
          <w:tcPr>
            <w:tcW w:w="4408" w:type="dxa"/>
          </w:tcPr>
          <w:p w14:paraId="3F8929C3"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More official, less personal (6 names used)</w:t>
            </w:r>
          </w:p>
        </w:tc>
        <w:tc>
          <w:tcPr>
            <w:tcW w:w="4592" w:type="dxa"/>
            <w:tcBorders>
              <w:left w:val="single" w:sz="6" w:space="0" w:color="auto"/>
            </w:tcBorders>
          </w:tcPr>
          <w:p w14:paraId="0C13F822"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Warm, informal (20 names used)</w:t>
            </w:r>
          </w:p>
        </w:tc>
      </w:tr>
      <w:tr w:rsidR="00254A39" w:rsidRPr="00D979F7" w14:paraId="49D071D6" w14:textId="77777777" w:rsidTr="006A528A">
        <w:tc>
          <w:tcPr>
            <w:tcW w:w="4408" w:type="dxa"/>
          </w:tcPr>
          <w:p w14:paraId="55D5F5D6"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Teaches how the church is to be organized</w:t>
            </w:r>
          </w:p>
        </w:tc>
        <w:tc>
          <w:tcPr>
            <w:tcW w:w="4592" w:type="dxa"/>
            <w:tcBorders>
              <w:left w:val="single" w:sz="6" w:space="0" w:color="auto"/>
            </w:tcBorders>
          </w:tcPr>
          <w:p w14:paraId="0C44E34B"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Teaches how the church is to be led</w:t>
            </w:r>
          </w:p>
        </w:tc>
      </w:tr>
      <w:tr w:rsidR="00254A39" w:rsidRPr="00D979F7" w14:paraId="7F011595" w14:textId="77777777" w:rsidTr="006A528A">
        <w:tc>
          <w:tcPr>
            <w:tcW w:w="4408" w:type="dxa"/>
            <w:tcBorders>
              <w:bottom w:val="single" w:sz="12" w:space="0" w:color="808080"/>
            </w:tcBorders>
          </w:tcPr>
          <w:p w14:paraId="5CAC046B"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Emphasis on sound conduct</w:t>
            </w:r>
          </w:p>
        </w:tc>
        <w:tc>
          <w:tcPr>
            <w:tcW w:w="4592" w:type="dxa"/>
            <w:tcBorders>
              <w:left w:val="single" w:sz="6" w:space="0" w:color="auto"/>
              <w:bottom w:val="single" w:sz="12" w:space="0" w:color="808080"/>
            </w:tcBorders>
          </w:tcPr>
          <w:p w14:paraId="4E32695E" w14:textId="77777777" w:rsidR="00254A39" w:rsidRPr="00D979F7" w:rsidRDefault="00254A39" w:rsidP="006A528A">
            <w:pPr>
              <w:spacing w:line="360" w:lineRule="auto"/>
              <w:rPr>
                <w:rFonts w:ascii="Times New Roman" w:hAnsi="Times New Roman"/>
                <w:sz w:val="22"/>
                <w:szCs w:val="22"/>
              </w:rPr>
            </w:pPr>
            <w:r w:rsidRPr="00D979F7">
              <w:rPr>
                <w:rFonts w:ascii="Times New Roman" w:hAnsi="Times New Roman"/>
                <w:sz w:val="22"/>
                <w:szCs w:val="22"/>
              </w:rPr>
              <w:t>Emphasis on sound doctrine</w:t>
            </w:r>
          </w:p>
        </w:tc>
      </w:tr>
    </w:tbl>
    <w:p w14:paraId="67A5FE8C" w14:textId="77777777" w:rsidR="00254A39" w:rsidRPr="00D979F7" w:rsidRDefault="00254A39" w:rsidP="00254A39">
      <w:pPr>
        <w:tabs>
          <w:tab w:val="left" w:pos="720"/>
        </w:tabs>
        <w:ind w:left="720" w:hanging="360"/>
        <w:rPr>
          <w:rFonts w:ascii="Times New Roman" w:hAnsi="Times New Roman"/>
          <w:sz w:val="22"/>
          <w:szCs w:val="22"/>
        </w:rPr>
      </w:pPr>
    </w:p>
    <w:p w14:paraId="66231FCB" w14:textId="77777777" w:rsidR="00254A39" w:rsidRPr="00D979F7" w:rsidRDefault="00254A39" w:rsidP="00254A39">
      <w:pPr>
        <w:tabs>
          <w:tab w:val="left" w:pos="720"/>
        </w:tabs>
        <w:ind w:left="720" w:hanging="360"/>
        <w:jc w:val="both"/>
        <w:rPr>
          <w:rFonts w:ascii="Times New Roman" w:hAnsi="Times New Roman"/>
          <w:sz w:val="22"/>
          <w:szCs w:val="22"/>
        </w:rPr>
      </w:pPr>
      <w:r w:rsidRPr="00D979F7">
        <w:rPr>
          <w:rFonts w:ascii="Times New Roman" w:hAnsi="Times New Roman"/>
          <w:sz w:val="22"/>
          <w:szCs w:val="22"/>
        </w:rPr>
        <w:t>C.</w:t>
      </w:r>
      <w:r w:rsidRPr="00D979F7">
        <w:rPr>
          <w:rFonts w:ascii="Times New Roman" w:hAnsi="Times New Roman"/>
          <w:sz w:val="22"/>
          <w:szCs w:val="22"/>
        </w:rPr>
        <w:tab/>
        <w:t>Despite its greater emphasis on behavior as opposed to doctrine, Titus contains three excellent summaries of Christian theology (1:1-4; 2:11-14; 3:4-7), the last two being among the most significant New Testament passages on the grace of God (</w:t>
      </w:r>
      <w:r w:rsidRPr="00D979F7">
        <w:rPr>
          <w:rFonts w:ascii="Times New Roman" w:hAnsi="Times New Roman"/>
          <w:i/>
          <w:sz w:val="22"/>
          <w:szCs w:val="22"/>
        </w:rPr>
        <w:t>TTTB</w:t>
      </w:r>
      <w:r w:rsidRPr="00D979F7">
        <w:rPr>
          <w:rFonts w:ascii="Times New Roman" w:hAnsi="Times New Roman"/>
          <w:sz w:val="22"/>
          <w:szCs w:val="22"/>
        </w:rPr>
        <w:t>, 440).</w:t>
      </w:r>
    </w:p>
    <w:p w14:paraId="6C878DE7" w14:textId="77777777" w:rsidR="00254A39" w:rsidRPr="002D747E" w:rsidRDefault="00254A39" w:rsidP="00254A39">
      <w:pPr>
        <w:tabs>
          <w:tab w:val="left" w:pos="360"/>
        </w:tabs>
        <w:ind w:left="360" w:hanging="360"/>
        <w:jc w:val="both"/>
        <w:rPr>
          <w:rFonts w:ascii="Times New Roman" w:hAnsi="Times New Roman"/>
          <w:b/>
          <w:sz w:val="20"/>
          <w:szCs w:val="13"/>
        </w:rPr>
      </w:pPr>
    </w:p>
    <w:p w14:paraId="275BCAFC" w14:textId="77777777" w:rsidR="00254A39" w:rsidRPr="002D747E" w:rsidRDefault="00254A39" w:rsidP="00254A39">
      <w:pPr>
        <w:tabs>
          <w:tab w:val="left" w:pos="720"/>
        </w:tabs>
        <w:jc w:val="center"/>
        <w:rPr>
          <w:rFonts w:ascii="Times New Roman" w:hAnsi="Times New Roman"/>
          <w:b/>
          <w:sz w:val="28"/>
          <w:szCs w:val="16"/>
        </w:rPr>
      </w:pPr>
      <w:r w:rsidRPr="002D747E">
        <w:rPr>
          <w:rFonts w:ascii="Times New Roman" w:hAnsi="Times New Roman"/>
          <w:b/>
          <w:sz w:val="28"/>
          <w:szCs w:val="16"/>
        </w:rPr>
        <w:t>Argument</w:t>
      </w:r>
    </w:p>
    <w:p w14:paraId="0786E6F7" w14:textId="77777777" w:rsidR="00254A39" w:rsidRPr="002D747E" w:rsidRDefault="00254A39" w:rsidP="00254A39">
      <w:pPr>
        <w:ind w:firstLine="360"/>
        <w:jc w:val="both"/>
        <w:rPr>
          <w:rFonts w:ascii="Times New Roman" w:hAnsi="Times New Roman"/>
          <w:sz w:val="20"/>
          <w:szCs w:val="16"/>
        </w:rPr>
      </w:pPr>
    </w:p>
    <w:p w14:paraId="5D5734CC" w14:textId="77777777" w:rsidR="00254A39" w:rsidRPr="00FC22C1" w:rsidRDefault="00254A39" w:rsidP="00254A39">
      <w:pPr>
        <w:jc w:val="both"/>
        <w:rPr>
          <w:rFonts w:ascii="Times New Roman" w:hAnsi="Times New Roman"/>
          <w:sz w:val="22"/>
          <w:szCs w:val="22"/>
        </w:rPr>
      </w:pPr>
      <w:r w:rsidRPr="00FC22C1">
        <w:rPr>
          <w:rFonts w:ascii="Times New Roman" w:hAnsi="Times New Roman"/>
          <w:sz w:val="22"/>
          <w:szCs w:val="22"/>
        </w:rPr>
        <w:t xml:space="preserve">Paul's aim in his letter to Titus is to give him practical advice that will help this apostolic delegate organize the new believers in Crete.  His letter offers counsel in three general areas: how to appoint the right elders who can counter false teaching through word and deed (Tit 1), how to teach the people respectable conduct to protect the churches from being maligned by opposers (2:1-10), and finally, how to exhort the saints to live in contrast to the false teachers since the grace of God which they received leads to godly behavior (2:11–3:15).  Paul stresses Christian behavior more than Christian doctrine, but the fact that Titus had to </w:t>
      </w:r>
      <w:r w:rsidRPr="00FC22C1">
        <w:rPr>
          <w:rFonts w:ascii="Times New Roman" w:hAnsi="Times New Roman"/>
          <w:i/>
          <w:sz w:val="22"/>
          <w:szCs w:val="22"/>
        </w:rPr>
        <w:t>teach</w:t>
      </w:r>
      <w:r w:rsidRPr="00FC22C1">
        <w:rPr>
          <w:rFonts w:ascii="Times New Roman" w:hAnsi="Times New Roman"/>
          <w:sz w:val="22"/>
          <w:szCs w:val="22"/>
        </w:rPr>
        <w:t xml:space="preserve"> the people proper action makes doctrine and behavior inseparable.</w:t>
      </w:r>
    </w:p>
    <w:p w14:paraId="7A9B3D94" w14:textId="15E12675" w:rsidR="00254A39" w:rsidRPr="002D747E" w:rsidRDefault="00254A39" w:rsidP="00254A39">
      <w:pPr>
        <w:rPr>
          <w:rFonts w:ascii="Times New Roman" w:hAnsi="Times New Roman"/>
        </w:rPr>
      </w:pPr>
    </w:p>
    <w:p w14:paraId="798D040F" w14:textId="31E19E13" w:rsidR="00254A39" w:rsidRPr="002D747E" w:rsidRDefault="00254A39" w:rsidP="00254A39">
      <w:pPr>
        <w:rPr>
          <w:rFonts w:ascii="Times New Roman" w:hAnsi="Times New Roman"/>
        </w:rPr>
      </w:pPr>
    </w:p>
    <w:p w14:paraId="377A04A9" w14:textId="5F11A55A" w:rsidR="00254A39" w:rsidRPr="002D747E" w:rsidRDefault="00254A39" w:rsidP="00254A39">
      <w:pPr>
        <w:rPr>
          <w:rFonts w:ascii="Times New Roman" w:hAnsi="Times New Roman"/>
        </w:rPr>
      </w:pPr>
    </w:p>
    <w:p w14:paraId="4301655B" w14:textId="279A30F9" w:rsidR="00254A39" w:rsidRPr="002D747E" w:rsidRDefault="00254A39" w:rsidP="00254A39">
      <w:pPr>
        <w:rPr>
          <w:rFonts w:ascii="Times New Roman" w:hAnsi="Times New Roman"/>
        </w:rPr>
      </w:pPr>
    </w:p>
    <w:p w14:paraId="61557CEC" w14:textId="27A659FB" w:rsidR="00254A39" w:rsidRPr="002D747E" w:rsidRDefault="00254A39" w:rsidP="00254A39">
      <w:pPr>
        <w:rPr>
          <w:rFonts w:ascii="Times New Roman" w:hAnsi="Times New Roman"/>
        </w:rPr>
      </w:pPr>
    </w:p>
    <w:p w14:paraId="33D6A968" w14:textId="4D2DCF99" w:rsidR="00254A39" w:rsidRPr="002D747E" w:rsidRDefault="00254A39" w:rsidP="00254A39">
      <w:pPr>
        <w:rPr>
          <w:rFonts w:ascii="Times New Roman" w:hAnsi="Times New Roman"/>
        </w:rPr>
      </w:pPr>
    </w:p>
    <w:p w14:paraId="71821218" w14:textId="25FD2A0B" w:rsidR="00254A39" w:rsidRPr="002D747E" w:rsidRDefault="00254A39" w:rsidP="00254A39">
      <w:pPr>
        <w:rPr>
          <w:rFonts w:ascii="Times New Roman" w:hAnsi="Times New Roman"/>
        </w:rPr>
      </w:pPr>
    </w:p>
    <w:p w14:paraId="7C429D44" w14:textId="22983F87" w:rsidR="00254A39" w:rsidRPr="002D747E" w:rsidRDefault="00254A39" w:rsidP="00254A39">
      <w:pPr>
        <w:rPr>
          <w:rFonts w:ascii="Times New Roman" w:hAnsi="Times New Roman"/>
        </w:rPr>
      </w:pPr>
    </w:p>
    <w:p w14:paraId="45C9E167" w14:textId="6CD91192" w:rsidR="00254A39" w:rsidRPr="002D747E" w:rsidRDefault="00254A39" w:rsidP="00254A39">
      <w:pPr>
        <w:rPr>
          <w:rFonts w:ascii="Times New Roman" w:hAnsi="Times New Roman"/>
        </w:rPr>
      </w:pPr>
    </w:p>
    <w:p w14:paraId="5E83F01E" w14:textId="069FA643" w:rsidR="00254A39" w:rsidRPr="002D747E" w:rsidRDefault="00254A39" w:rsidP="00254A39">
      <w:pPr>
        <w:rPr>
          <w:rFonts w:ascii="Times New Roman" w:hAnsi="Times New Roman"/>
        </w:rPr>
      </w:pPr>
    </w:p>
    <w:p w14:paraId="35BA1961" w14:textId="3F6C6B31" w:rsidR="00254A39" w:rsidRPr="002D747E" w:rsidRDefault="00254A39" w:rsidP="00254A39">
      <w:pPr>
        <w:rPr>
          <w:rFonts w:ascii="Times New Roman" w:hAnsi="Times New Roman"/>
        </w:rPr>
      </w:pPr>
    </w:p>
    <w:p w14:paraId="3D58FF2F" w14:textId="1A427363" w:rsidR="00254A39" w:rsidRPr="002D747E" w:rsidRDefault="00254A39" w:rsidP="00254A39">
      <w:pPr>
        <w:rPr>
          <w:rFonts w:ascii="Times New Roman" w:hAnsi="Times New Roman"/>
        </w:rPr>
      </w:pPr>
    </w:p>
    <w:p w14:paraId="0251511E" w14:textId="04A1AF90" w:rsidR="00254A39" w:rsidRPr="002D747E" w:rsidRDefault="00254A39" w:rsidP="00254A39">
      <w:pPr>
        <w:rPr>
          <w:rFonts w:ascii="Times New Roman" w:hAnsi="Times New Roman"/>
        </w:rPr>
      </w:pPr>
    </w:p>
    <w:p w14:paraId="49D8DB9D" w14:textId="1F6DFEA1" w:rsidR="00254A39" w:rsidRPr="002D747E" w:rsidRDefault="00254A39" w:rsidP="00254A39">
      <w:pPr>
        <w:rPr>
          <w:rFonts w:ascii="Times New Roman" w:hAnsi="Times New Roman"/>
        </w:rPr>
      </w:pPr>
    </w:p>
    <w:p w14:paraId="487A6CF8" w14:textId="77777777" w:rsidR="00254A39" w:rsidRPr="002D747E" w:rsidRDefault="00254A39" w:rsidP="00254A39">
      <w:pPr>
        <w:ind w:left="20" w:hanging="20"/>
        <w:jc w:val="center"/>
        <w:rPr>
          <w:rFonts w:ascii="Times New Roman" w:hAnsi="Times New Roman"/>
          <w:b/>
          <w:sz w:val="44"/>
          <w:szCs w:val="18"/>
        </w:rPr>
      </w:pPr>
      <w:r w:rsidRPr="002D747E">
        <w:rPr>
          <w:rFonts w:ascii="Times New Roman" w:hAnsi="Times New Roman"/>
          <w:b/>
          <w:sz w:val="44"/>
          <w:szCs w:val="18"/>
        </w:rPr>
        <w:lastRenderedPageBreak/>
        <w:t>Philemon</w:t>
      </w:r>
    </w:p>
    <w:p w14:paraId="1BB3476E" w14:textId="77777777" w:rsidR="00254A39" w:rsidRPr="002D747E" w:rsidRDefault="00254A39" w:rsidP="00254A39">
      <w:pPr>
        <w:ind w:left="20" w:hanging="20"/>
        <w:jc w:val="center"/>
        <w:rPr>
          <w:rFonts w:ascii="Times New Roman" w:hAnsi="Times New Roman"/>
          <w:b/>
          <w:sz w:val="21"/>
          <w:szCs w:val="18"/>
        </w:rPr>
      </w:pPr>
    </w:p>
    <w:tbl>
      <w:tblPr>
        <w:tblW w:w="9710" w:type="dxa"/>
        <w:tblLayout w:type="fixed"/>
        <w:tblCellMar>
          <w:left w:w="80" w:type="dxa"/>
          <w:right w:w="80" w:type="dxa"/>
        </w:tblCellMar>
        <w:tblLook w:val="0000" w:firstRow="0" w:lastRow="0" w:firstColumn="0" w:lastColumn="0" w:noHBand="0" w:noVBand="0"/>
      </w:tblPr>
      <w:tblGrid>
        <w:gridCol w:w="890"/>
        <w:gridCol w:w="1080"/>
        <w:gridCol w:w="810"/>
        <w:gridCol w:w="1260"/>
        <w:gridCol w:w="1197"/>
        <w:gridCol w:w="1439"/>
        <w:gridCol w:w="1387"/>
        <w:gridCol w:w="1631"/>
        <w:gridCol w:w="6"/>
        <w:gridCol w:w="10"/>
      </w:tblGrid>
      <w:tr w:rsidR="00254A39" w:rsidRPr="002D747E" w14:paraId="5098CAB8" w14:textId="77777777" w:rsidTr="00AB353F">
        <w:trPr>
          <w:gridAfter w:val="1"/>
          <w:wAfter w:w="10" w:type="dxa"/>
        </w:trPr>
        <w:tc>
          <w:tcPr>
            <w:tcW w:w="9700" w:type="dxa"/>
            <w:gridSpan w:val="9"/>
            <w:tcBorders>
              <w:top w:val="single" w:sz="6" w:space="0" w:color="auto"/>
              <w:left w:val="single" w:sz="6" w:space="0" w:color="auto"/>
              <w:bottom w:val="single" w:sz="6" w:space="0" w:color="auto"/>
              <w:right w:val="single" w:sz="6" w:space="0" w:color="auto"/>
            </w:tcBorders>
            <w:shd w:val="clear" w:color="auto" w:fill="auto"/>
          </w:tcPr>
          <w:p w14:paraId="47C7F890" w14:textId="77777777" w:rsidR="00254A39" w:rsidRPr="002D747E" w:rsidRDefault="00254A39" w:rsidP="006A528A">
            <w:pPr>
              <w:jc w:val="center"/>
              <w:rPr>
                <w:rFonts w:ascii="Times New Roman" w:hAnsi="Times New Roman"/>
                <w:b/>
                <w:sz w:val="32"/>
                <w:szCs w:val="18"/>
              </w:rPr>
            </w:pPr>
          </w:p>
          <w:p w14:paraId="5D978F97" w14:textId="77777777" w:rsidR="00254A39" w:rsidRPr="002D747E" w:rsidRDefault="00254A39" w:rsidP="006A528A">
            <w:pPr>
              <w:jc w:val="center"/>
              <w:rPr>
                <w:rFonts w:ascii="Times New Roman" w:hAnsi="Times New Roman"/>
                <w:b/>
                <w:sz w:val="32"/>
                <w:szCs w:val="18"/>
              </w:rPr>
            </w:pPr>
            <w:r w:rsidRPr="002D747E">
              <w:rPr>
                <w:rFonts w:ascii="Times New Roman" w:hAnsi="Times New Roman"/>
                <w:b/>
                <w:sz w:val="32"/>
                <w:szCs w:val="18"/>
              </w:rPr>
              <w:t>Forgive Others and Seek Forgiveness</w:t>
            </w:r>
          </w:p>
          <w:p w14:paraId="1A6C878C" w14:textId="77777777" w:rsidR="00254A39" w:rsidRPr="002D747E" w:rsidRDefault="00254A39" w:rsidP="006A528A">
            <w:pPr>
              <w:jc w:val="center"/>
              <w:rPr>
                <w:rFonts w:ascii="Times New Roman" w:hAnsi="Times New Roman"/>
                <w:b/>
                <w:szCs w:val="18"/>
              </w:rPr>
            </w:pPr>
          </w:p>
        </w:tc>
      </w:tr>
      <w:tr w:rsidR="00254A39" w:rsidRPr="002D747E" w14:paraId="76BB6204" w14:textId="77777777" w:rsidTr="006A528A">
        <w:trPr>
          <w:gridAfter w:val="1"/>
          <w:wAfter w:w="10" w:type="dxa"/>
        </w:trPr>
        <w:tc>
          <w:tcPr>
            <w:tcW w:w="1970" w:type="dxa"/>
            <w:gridSpan w:val="2"/>
            <w:tcBorders>
              <w:top w:val="single" w:sz="6" w:space="0" w:color="auto"/>
              <w:left w:val="single" w:sz="6" w:space="0" w:color="auto"/>
              <w:bottom w:val="single" w:sz="6" w:space="0" w:color="auto"/>
              <w:right w:val="single" w:sz="6" w:space="0" w:color="auto"/>
            </w:tcBorders>
          </w:tcPr>
          <w:p w14:paraId="10A5CBEA" w14:textId="77777777" w:rsidR="00254A39" w:rsidRPr="002D747E" w:rsidRDefault="00254A39" w:rsidP="006A528A">
            <w:pPr>
              <w:jc w:val="center"/>
              <w:rPr>
                <w:rFonts w:ascii="Times New Roman" w:hAnsi="Times New Roman"/>
                <w:b/>
                <w:sz w:val="21"/>
                <w:szCs w:val="18"/>
              </w:rPr>
            </w:pPr>
          </w:p>
          <w:p w14:paraId="438C8608"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Greeting</w:t>
            </w:r>
          </w:p>
          <w:p w14:paraId="00FEB953"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1-3</w:t>
            </w:r>
          </w:p>
          <w:p w14:paraId="47186584"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 xml:space="preserve"> </w:t>
            </w:r>
          </w:p>
        </w:tc>
        <w:tc>
          <w:tcPr>
            <w:tcW w:w="2070" w:type="dxa"/>
            <w:gridSpan w:val="2"/>
            <w:tcBorders>
              <w:top w:val="single" w:sz="6" w:space="0" w:color="auto"/>
              <w:left w:val="single" w:sz="6" w:space="0" w:color="auto"/>
              <w:bottom w:val="single" w:sz="6" w:space="0" w:color="auto"/>
              <w:right w:val="single" w:sz="6" w:space="0" w:color="auto"/>
            </w:tcBorders>
          </w:tcPr>
          <w:p w14:paraId="0DFB53EC" w14:textId="77777777" w:rsidR="00254A39" w:rsidRPr="002D747E" w:rsidRDefault="00254A39" w:rsidP="006A528A">
            <w:pPr>
              <w:jc w:val="center"/>
              <w:rPr>
                <w:rFonts w:ascii="Times New Roman" w:hAnsi="Times New Roman"/>
                <w:b/>
                <w:sz w:val="21"/>
                <w:szCs w:val="18"/>
              </w:rPr>
            </w:pPr>
          </w:p>
          <w:p w14:paraId="7DCF30F0"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Prayer &amp; Commendation</w:t>
            </w:r>
          </w:p>
          <w:p w14:paraId="10956DD6"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4-7</w:t>
            </w:r>
          </w:p>
          <w:p w14:paraId="4FA36DF4" w14:textId="77777777" w:rsidR="00254A39" w:rsidRPr="002D747E" w:rsidRDefault="00254A39" w:rsidP="006A528A">
            <w:pPr>
              <w:jc w:val="center"/>
              <w:rPr>
                <w:rFonts w:ascii="Times New Roman" w:hAnsi="Times New Roman"/>
                <w:b/>
                <w:sz w:val="21"/>
                <w:szCs w:val="18"/>
              </w:rPr>
            </w:pPr>
          </w:p>
        </w:tc>
        <w:tc>
          <w:tcPr>
            <w:tcW w:w="4023" w:type="dxa"/>
            <w:gridSpan w:val="3"/>
            <w:tcBorders>
              <w:top w:val="single" w:sz="6" w:space="0" w:color="auto"/>
              <w:bottom w:val="single" w:sz="6" w:space="0" w:color="auto"/>
              <w:right w:val="single" w:sz="6" w:space="0" w:color="auto"/>
            </w:tcBorders>
          </w:tcPr>
          <w:p w14:paraId="4BBE00DB" w14:textId="77777777" w:rsidR="00254A39" w:rsidRPr="002D747E" w:rsidRDefault="00254A39" w:rsidP="006A528A">
            <w:pPr>
              <w:jc w:val="center"/>
              <w:rPr>
                <w:rFonts w:ascii="Times New Roman" w:hAnsi="Times New Roman"/>
                <w:b/>
                <w:sz w:val="21"/>
                <w:szCs w:val="18"/>
              </w:rPr>
            </w:pPr>
          </w:p>
          <w:p w14:paraId="5333BBE2"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Appeal for Onesimus</w:t>
            </w:r>
          </w:p>
          <w:p w14:paraId="02BB9D47"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8-21</w:t>
            </w:r>
          </w:p>
        </w:tc>
        <w:tc>
          <w:tcPr>
            <w:tcW w:w="1637" w:type="dxa"/>
            <w:gridSpan w:val="2"/>
            <w:tcBorders>
              <w:top w:val="single" w:sz="6" w:space="0" w:color="auto"/>
              <w:left w:val="single" w:sz="6" w:space="0" w:color="auto"/>
              <w:bottom w:val="single" w:sz="6" w:space="0" w:color="auto"/>
              <w:right w:val="single" w:sz="6" w:space="0" w:color="auto"/>
            </w:tcBorders>
          </w:tcPr>
          <w:p w14:paraId="728D6DE7" w14:textId="77777777" w:rsidR="00254A39" w:rsidRPr="002D747E" w:rsidRDefault="00254A39" w:rsidP="006A528A">
            <w:pPr>
              <w:jc w:val="center"/>
              <w:rPr>
                <w:rFonts w:ascii="Times New Roman" w:hAnsi="Times New Roman"/>
                <w:b/>
                <w:sz w:val="21"/>
                <w:szCs w:val="18"/>
              </w:rPr>
            </w:pPr>
          </w:p>
          <w:p w14:paraId="36BE3134"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Conclusion</w:t>
            </w:r>
          </w:p>
          <w:p w14:paraId="3972733B"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22-25</w:t>
            </w:r>
          </w:p>
        </w:tc>
      </w:tr>
      <w:tr w:rsidR="00254A39" w:rsidRPr="002D747E" w14:paraId="24A07335" w14:textId="77777777" w:rsidTr="006A528A">
        <w:trPr>
          <w:gridAfter w:val="1"/>
          <w:wAfter w:w="10" w:type="dxa"/>
        </w:trPr>
        <w:tc>
          <w:tcPr>
            <w:tcW w:w="1970" w:type="dxa"/>
            <w:gridSpan w:val="2"/>
            <w:tcBorders>
              <w:top w:val="single" w:sz="6" w:space="0" w:color="auto"/>
              <w:left w:val="single" w:sz="6" w:space="0" w:color="auto"/>
              <w:bottom w:val="single" w:sz="6" w:space="0" w:color="auto"/>
              <w:right w:val="single" w:sz="6" w:space="0" w:color="auto"/>
            </w:tcBorders>
          </w:tcPr>
          <w:p w14:paraId="0DAC2D84" w14:textId="77777777" w:rsidR="00254A39" w:rsidRPr="002D747E" w:rsidRDefault="00254A39" w:rsidP="006A528A">
            <w:pPr>
              <w:jc w:val="center"/>
              <w:rPr>
                <w:rFonts w:ascii="Times New Roman" w:hAnsi="Times New Roman"/>
                <w:b/>
                <w:sz w:val="21"/>
                <w:szCs w:val="18"/>
              </w:rPr>
            </w:pPr>
          </w:p>
          <w:p w14:paraId="215AD063"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Preface</w:t>
            </w:r>
          </w:p>
          <w:p w14:paraId="33F9189E"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 xml:space="preserve"> </w:t>
            </w:r>
          </w:p>
        </w:tc>
        <w:tc>
          <w:tcPr>
            <w:tcW w:w="2070" w:type="dxa"/>
            <w:gridSpan w:val="2"/>
            <w:tcBorders>
              <w:top w:val="single" w:sz="6" w:space="0" w:color="auto"/>
              <w:left w:val="single" w:sz="6" w:space="0" w:color="auto"/>
              <w:bottom w:val="single" w:sz="6" w:space="0" w:color="auto"/>
              <w:right w:val="single" w:sz="6" w:space="0" w:color="auto"/>
            </w:tcBorders>
          </w:tcPr>
          <w:p w14:paraId="76323724" w14:textId="77777777" w:rsidR="00254A39" w:rsidRPr="002D747E" w:rsidRDefault="00254A39" w:rsidP="006A528A">
            <w:pPr>
              <w:jc w:val="center"/>
              <w:rPr>
                <w:rFonts w:ascii="Times New Roman" w:hAnsi="Times New Roman"/>
                <w:b/>
                <w:sz w:val="21"/>
                <w:szCs w:val="18"/>
              </w:rPr>
            </w:pPr>
          </w:p>
          <w:p w14:paraId="7F7A66CC"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Praise</w:t>
            </w:r>
          </w:p>
        </w:tc>
        <w:tc>
          <w:tcPr>
            <w:tcW w:w="4023" w:type="dxa"/>
            <w:gridSpan w:val="3"/>
            <w:tcBorders>
              <w:top w:val="single" w:sz="6" w:space="0" w:color="auto"/>
              <w:bottom w:val="single" w:sz="6" w:space="0" w:color="auto"/>
              <w:right w:val="single" w:sz="6" w:space="0" w:color="auto"/>
            </w:tcBorders>
          </w:tcPr>
          <w:p w14:paraId="15C690BB" w14:textId="77777777" w:rsidR="00254A39" w:rsidRPr="002D747E" w:rsidRDefault="00254A39" w:rsidP="006A528A">
            <w:pPr>
              <w:jc w:val="center"/>
              <w:rPr>
                <w:rFonts w:ascii="Times New Roman" w:hAnsi="Times New Roman"/>
                <w:b/>
                <w:sz w:val="21"/>
                <w:szCs w:val="18"/>
              </w:rPr>
            </w:pPr>
          </w:p>
          <w:p w14:paraId="7DAB09B5"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Petition</w:t>
            </w:r>
          </w:p>
        </w:tc>
        <w:tc>
          <w:tcPr>
            <w:tcW w:w="1637" w:type="dxa"/>
            <w:gridSpan w:val="2"/>
            <w:tcBorders>
              <w:top w:val="single" w:sz="6" w:space="0" w:color="auto"/>
              <w:left w:val="single" w:sz="6" w:space="0" w:color="auto"/>
              <w:bottom w:val="single" w:sz="6" w:space="0" w:color="auto"/>
              <w:right w:val="single" w:sz="6" w:space="0" w:color="auto"/>
            </w:tcBorders>
          </w:tcPr>
          <w:p w14:paraId="25A0524D" w14:textId="77777777" w:rsidR="00254A39" w:rsidRPr="002D747E" w:rsidRDefault="00254A39" w:rsidP="006A528A">
            <w:pPr>
              <w:jc w:val="center"/>
              <w:rPr>
                <w:rFonts w:ascii="Times New Roman" w:hAnsi="Times New Roman"/>
                <w:b/>
                <w:sz w:val="21"/>
                <w:szCs w:val="18"/>
              </w:rPr>
            </w:pPr>
          </w:p>
          <w:p w14:paraId="12821D08"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Postscript</w:t>
            </w:r>
          </w:p>
        </w:tc>
      </w:tr>
      <w:tr w:rsidR="00254A39" w:rsidRPr="002D747E" w14:paraId="316E4B79" w14:textId="77777777" w:rsidTr="006A528A">
        <w:trPr>
          <w:gridAfter w:val="1"/>
          <w:wAfter w:w="10" w:type="dxa"/>
        </w:trPr>
        <w:tc>
          <w:tcPr>
            <w:tcW w:w="1970" w:type="dxa"/>
            <w:gridSpan w:val="2"/>
            <w:tcBorders>
              <w:top w:val="single" w:sz="6" w:space="0" w:color="auto"/>
              <w:left w:val="single" w:sz="6" w:space="0" w:color="auto"/>
              <w:bottom w:val="single" w:sz="6" w:space="0" w:color="auto"/>
              <w:right w:val="single" w:sz="6" w:space="0" w:color="auto"/>
            </w:tcBorders>
          </w:tcPr>
          <w:p w14:paraId="3A706DAE" w14:textId="77777777" w:rsidR="00254A39" w:rsidRPr="002D747E" w:rsidRDefault="00254A39" w:rsidP="006A528A">
            <w:pPr>
              <w:jc w:val="center"/>
              <w:rPr>
                <w:rFonts w:ascii="Times New Roman" w:hAnsi="Times New Roman"/>
                <w:b/>
                <w:sz w:val="21"/>
                <w:szCs w:val="18"/>
              </w:rPr>
            </w:pPr>
          </w:p>
          <w:p w14:paraId="062C733F"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People</w:t>
            </w:r>
          </w:p>
          <w:p w14:paraId="724DF2DA"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Concerned</w:t>
            </w:r>
          </w:p>
          <w:p w14:paraId="336A9387"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 xml:space="preserve"> </w:t>
            </w:r>
          </w:p>
        </w:tc>
        <w:tc>
          <w:tcPr>
            <w:tcW w:w="2070" w:type="dxa"/>
            <w:gridSpan w:val="2"/>
            <w:tcBorders>
              <w:top w:val="single" w:sz="6" w:space="0" w:color="auto"/>
              <w:left w:val="single" w:sz="6" w:space="0" w:color="auto"/>
              <w:bottom w:val="single" w:sz="6" w:space="0" w:color="auto"/>
              <w:right w:val="single" w:sz="6" w:space="0" w:color="auto"/>
            </w:tcBorders>
          </w:tcPr>
          <w:p w14:paraId="1AAA5F1D" w14:textId="77777777" w:rsidR="00254A39" w:rsidRPr="002D747E" w:rsidRDefault="00254A39" w:rsidP="006A528A">
            <w:pPr>
              <w:jc w:val="center"/>
              <w:rPr>
                <w:rFonts w:ascii="Times New Roman" w:hAnsi="Times New Roman"/>
                <w:b/>
                <w:sz w:val="21"/>
                <w:szCs w:val="18"/>
              </w:rPr>
            </w:pPr>
          </w:p>
          <w:p w14:paraId="150F9070"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Philemon’s</w:t>
            </w:r>
          </w:p>
          <w:p w14:paraId="1124D54F"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Character</w:t>
            </w:r>
          </w:p>
        </w:tc>
        <w:tc>
          <w:tcPr>
            <w:tcW w:w="4023" w:type="dxa"/>
            <w:gridSpan w:val="3"/>
            <w:tcBorders>
              <w:top w:val="single" w:sz="6" w:space="0" w:color="auto"/>
              <w:bottom w:val="single" w:sz="6" w:space="0" w:color="auto"/>
              <w:right w:val="single" w:sz="6" w:space="0" w:color="auto"/>
            </w:tcBorders>
          </w:tcPr>
          <w:p w14:paraId="4D17E927" w14:textId="77777777" w:rsidR="00254A39" w:rsidRPr="002D747E" w:rsidRDefault="00254A39" w:rsidP="006A528A">
            <w:pPr>
              <w:jc w:val="center"/>
              <w:rPr>
                <w:rFonts w:ascii="Times New Roman" w:hAnsi="Times New Roman"/>
                <w:b/>
                <w:sz w:val="21"/>
                <w:szCs w:val="18"/>
              </w:rPr>
            </w:pPr>
          </w:p>
          <w:p w14:paraId="29585283"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Onesimus’</w:t>
            </w:r>
          </w:p>
          <w:p w14:paraId="3C624129"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Conversion</w:t>
            </w:r>
          </w:p>
        </w:tc>
        <w:tc>
          <w:tcPr>
            <w:tcW w:w="1637" w:type="dxa"/>
            <w:gridSpan w:val="2"/>
            <w:tcBorders>
              <w:top w:val="single" w:sz="6" w:space="0" w:color="auto"/>
              <w:left w:val="single" w:sz="6" w:space="0" w:color="auto"/>
              <w:bottom w:val="single" w:sz="6" w:space="0" w:color="auto"/>
              <w:right w:val="single" w:sz="6" w:space="0" w:color="auto"/>
            </w:tcBorders>
          </w:tcPr>
          <w:p w14:paraId="206A8602" w14:textId="77777777" w:rsidR="00254A39" w:rsidRPr="002D747E" w:rsidRDefault="00254A39" w:rsidP="006A528A">
            <w:pPr>
              <w:jc w:val="center"/>
              <w:rPr>
                <w:rFonts w:ascii="Times New Roman" w:hAnsi="Times New Roman"/>
                <w:b/>
                <w:sz w:val="21"/>
                <w:szCs w:val="18"/>
              </w:rPr>
            </w:pPr>
          </w:p>
          <w:p w14:paraId="31A3B279"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Paul’s</w:t>
            </w:r>
          </w:p>
          <w:p w14:paraId="7002AB30"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Co-Workers</w:t>
            </w:r>
          </w:p>
        </w:tc>
      </w:tr>
      <w:tr w:rsidR="00254A39" w:rsidRPr="002D747E" w14:paraId="3FC81E6B" w14:textId="77777777" w:rsidTr="006A528A">
        <w:trPr>
          <w:gridAfter w:val="2"/>
          <w:wAfter w:w="16" w:type="dxa"/>
        </w:trPr>
        <w:tc>
          <w:tcPr>
            <w:tcW w:w="890" w:type="dxa"/>
            <w:tcBorders>
              <w:top w:val="single" w:sz="6" w:space="0" w:color="auto"/>
              <w:left w:val="single" w:sz="6" w:space="0" w:color="auto"/>
              <w:bottom w:val="single" w:sz="6" w:space="0" w:color="auto"/>
              <w:right w:val="single" w:sz="6" w:space="0" w:color="auto"/>
            </w:tcBorders>
          </w:tcPr>
          <w:p w14:paraId="6F521E52" w14:textId="77777777" w:rsidR="00254A39" w:rsidRPr="002D747E" w:rsidRDefault="00254A39" w:rsidP="006A528A">
            <w:pPr>
              <w:jc w:val="center"/>
              <w:rPr>
                <w:rFonts w:ascii="Times New Roman" w:hAnsi="Times New Roman"/>
                <w:sz w:val="16"/>
                <w:szCs w:val="18"/>
              </w:rPr>
            </w:pPr>
          </w:p>
          <w:p w14:paraId="3C6226ED"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Authors</w:t>
            </w:r>
          </w:p>
          <w:p w14:paraId="1C7C24BF"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1a-b</w:t>
            </w:r>
          </w:p>
          <w:p w14:paraId="619A7446" w14:textId="77777777" w:rsidR="00254A39" w:rsidRPr="002D747E" w:rsidRDefault="00254A39" w:rsidP="006A528A">
            <w:pPr>
              <w:jc w:val="center"/>
              <w:rPr>
                <w:rFonts w:ascii="Times New Roman" w:hAnsi="Times New Roman"/>
                <w:sz w:val="16"/>
                <w:szCs w:val="18"/>
              </w:rPr>
            </w:pPr>
          </w:p>
        </w:tc>
        <w:tc>
          <w:tcPr>
            <w:tcW w:w="1080" w:type="dxa"/>
            <w:tcBorders>
              <w:top w:val="single" w:sz="6" w:space="0" w:color="auto"/>
              <w:left w:val="single" w:sz="6" w:space="0" w:color="auto"/>
              <w:bottom w:val="single" w:sz="6" w:space="0" w:color="auto"/>
              <w:right w:val="single" w:sz="6" w:space="0" w:color="auto"/>
            </w:tcBorders>
          </w:tcPr>
          <w:p w14:paraId="7D6B86CE" w14:textId="77777777" w:rsidR="00254A39" w:rsidRPr="002D747E" w:rsidRDefault="00254A39" w:rsidP="006A528A">
            <w:pPr>
              <w:jc w:val="center"/>
              <w:rPr>
                <w:rFonts w:ascii="Times New Roman" w:hAnsi="Times New Roman"/>
                <w:sz w:val="16"/>
                <w:szCs w:val="18"/>
              </w:rPr>
            </w:pPr>
          </w:p>
          <w:p w14:paraId="211F83D3"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Recipients</w:t>
            </w:r>
          </w:p>
          <w:p w14:paraId="5110FA36"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1c-3</w:t>
            </w:r>
          </w:p>
        </w:tc>
        <w:tc>
          <w:tcPr>
            <w:tcW w:w="810" w:type="dxa"/>
            <w:tcBorders>
              <w:top w:val="single" w:sz="6" w:space="0" w:color="auto"/>
              <w:left w:val="single" w:sz="6" w:space="0" w:color="auto"/>
              <w:bottom w:val="single" w:sz="6" w:space="0" w:color="auto"/>
              <w:right w:val="single" w:sz="6" w:space="0" w:color="auto"/>
            </w:tcBorders>
          </w:tcPr>
          <w:p w14:paraId="135BCB2D" w14:textId="77777777" w:rsidR="00254A39" w:rsidRPr="002D747E" w:rsidRDefault="00254A39" w:rsidP="006A528A">
            <w:pPr>
              <w:jc w:val="center"/>
              <w:rPr>
                <w:rFonts w:ascii="Times New Roman" w:hAnsi="Times New Roman"/>
                <w:sz w:val="16"/>
                <w:szCs w:val="18"/>
              </w:rPr>
            </w:pPr>
          </w:p>
          <w:p w14:paraId="438E43DB"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Thanks</w:t>
            </w:r>
          </w:p>
          <w:p w14:paraId="43CDFF7A"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4-5</w:t>
            </w:r>
          </w:p>
        </w:tc>
        <w:tc>
          <w:tcPr>
            <w:tcW w:w="1260" w:type="dxa"/>
            <w:tcBorders>
              <w:top w:val="single" w:sz="6" w:space="0" w:color="auto"/>
              <w:left w:val="single" w:sz="6" w:space="0" w:color="auto"/>
              <w:bottom w:val="single" w:sz="6" w:space="0" w:color="auto"/>
              <w:right w:val="single" w:sz="6" w:space="0" w:color="auto"/>
            </w:tcBorders>
          </w:tcPr>
          <w:p w14:paraId="50CEB9C5" w14:textId="77777777" w:rsidR="00254A39" w:rsidRPr="002D747E" w:rsidRDefault="00254A39" w:rsidP="006A528A">
            <w:pPr>
              <w:jc w:val="center"/>
              <w:rPr>
                <w:rFonts w:ascii="Times New Roman" w:hAnsi="Times New Roman"/>
                <w:sz w:val="16"/>
                <w:szCs w:val="18"/>
              </w:rPr>
            </w:pPr>
          </w:p>
          <w:p w14:paraId="25B99B3A"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Relationships</w:t>
            </w:r>
          </w:p>
          <w:p w14:paraId="5C84BFAF"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6-7</w:t>
            </w:r>
          </w:p>
        </w:tc>
        <w:tc>
          <w:tcPr>
            <w:tcW w:w="1197" w:type="dxa"/>
            <w:tcBorders>
              <w:top w:val="single" w:sz="6" w:space="0" w:color="auto"/>
              <w:left w:val="single" w:sz="6" w:space="0" w:color="auto"/>
              <w:bottom w:val="single" w:sz="6" w:space="0" w:color="auto"/>
              <w:right w:val="single" w:sz="6" w:space="0" w:color="auto"/>
            </w:tcBorders>
          </w:tcPr>
          <w:p w14:paraId="6BBA7E94" w14:textId="77777777" w:rsidR="00254A39" w:rsidRPr="002D747E" w:rsidRDefault="00254A39" w:rsidP="006A528A">
            <w:pPr>
              <w:jc w:val="center"/>
              <w:rPr>
                <w:rFonts w:ascii="Times New Roman" w:hAnsi="Times New Roman"/>
                <w:sz w:val="16"/>
                <w:szCs w:val="18"/>
              </w:rPr>
            </w:pPr>
          </w:p>
          <w:p w14:paraId="6C96E415"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General Appeal</w:t>
            </w:r>
          </w:p>
          <w:p w14:paraId="73B8DE41"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8-11</w:t>
            </w:r>
          </w:p>
        </w:tc>
        <w:tc>
          <w:tcPr>
            <w:tcW w:w="1439" w:type="dxa"/>
            <w:tcBorders>
              <w:top w:val="single" w:sz="6" w:space="0" w:color="auto"/>
              <w:left w:val="single" w:sz="6" w:space="0" w:color="auto"/>
              <w:bottom w:val="single" w:sz="6" w:space="0" w:color="auto"/>
              <w:right w:val="single" w:sz="6" w:space="0" w:color="auto"/>
            </w:tcBorders>
          </w:tcPr>
          <w:p w14:paraId="163361B8" w14:textId="77777777" w:rsidR="00254A39" w:rsidRPr="002D747E" w:rsidRDefault="00254A39" w:rsidP="006A528A">
            <w:pPr>
              <w:jc w:val="center"/>
              <w:rPr>
                <w:rFonts w:ascii="Times New Roman" w:hAnsi="Times New Roman"/>
                <w:sz w:val="16"/>
                <w:szCs w:val="18"/>
              </w:rPr>
            </w:pPr>
          </w:p>
          <w:p w14:paraId="4C389E4B"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Reasons for Return</w:t>
            </w:r>
          </w:p>
          <w:p w14:paraId="331D83E8"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12-16</w:t>
            </w:r>
          </w:p>
        </w:tc>
        <w:tc>
          <w:tcPr>
            <w:tcW w:w="1387" w:type="dxa"/>
            <w:tcBorders>
              <w:top w:val="single" w:sz="6" w:space="0" w:color="auto"/>
              <w:left w:val="single" w:sz="6" w:space="0" w:color="auto"/>
              <w:bottom w:val="single" w:sz="6" w:space="0" w:color="auto"/>
              <w:right w:val="single" w:sz="6" w:space="0" w:color="auto"/>
            </w:tcBorders>
          </w:tcPr>
          <w:p w14:paraId="0E5A1AE6" w14:textId="77777777" w:rsidR="00254A39" w:rsidRPr="002D747E" w:rsidRDefault="00254A39" w:rsidP="006A528A">
            <w:pPr>
              <w:jc w:val="center"/>
              <w:rPr>
                <w:rFonts w:ascii="Times New Roman" w:hAnsi="Times New Roman"/>
                <w:sz w:val="16"/>
                <w:szCs w:val="18"/>
              </w:rPr>
            </w:pPr>
          </w:p>
          <w:p w14:paraId="31C6A533"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 xml:space="preserve">Specific </w:t>
            </w:r>
            <w:r w:rsidRPr="002D747E">
              <w:rPr>
                <w:rFonts w:ascii="Times New Roman" w:hAnsi="Times New Roman"/>
                <w:sz w:val="16"/>
                <w:szCs w:val="18"/>
              </w:rPr>
              <w:br/>
              <w:t>Appeal</w:t>
            </w:r>
          </w:p>
          <w:p w14:paraId="2CBC5F7C"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17-21</w:t>
            </w:r>
          </w:p>
        </w:tc>
        <w:tc>
          <w:tcPr>
            <w:tcW w:w="1631" w:type="dxa"/>
            <w:tcBorders>
              <w:top w:val="single" w:sz="6" w:space="0" w:color="auto"/>
              <w:left w:val="single" w:sz="6" w:space="0" w:color="auto"/>
              <w:bottom w:val="single" w:sz="6" w:space="0" w:color="auto"/>
              <w:right w:val="single" w:sz="6" w:space="0" w:color="auto"/>
            </w:tcBorders>
          </w:tcPr>
          <w:p w14:paraId="51A7D63D" w14:textId="77777777" w:rsidR="00254A39" w:rsidRPr="002D747E" w:rsidRDefault="00254A39" w:rsidP="006A528A">
            <w:pPr>
              <w:jc w:val="center"/>
              <w:rPr>
                <w:rFonts w:ascii="Times New Roman" w:hAnsi="Times New Roman"/>
                <w:sz w:val="16"/>
                <w:szCs w:val="18"/>
              </w:rPr>
            </w:pPr>
          </w:p>
          <w:p w14:paraId="2ED2B2DC"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Preparations</w:t>
            </w:r>
          </w:p>
          <w:p w14:paraId="64246D73"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Greetings</w:t>
            </w:r>
          </w:p>
          <w:p w14:paraId="6487B236"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Blessing</w:t>
            </w:r>
          </w:p>
          <w:p w14:paraId="44CCAEDD" w14:textId="77777777" w:rsidR="00254A39" w:rsidRPr="002D747E" w:rsidRDefault="00254A39" w:rsidP="006A528A">
            <w:pPr>
              <w:jc w:val="center"/>
              <w:rPr>
                <w:rFonts w:ascii="Times New Roman" w:hAnsi="Times New Roman"/>
                <w:sz w:val="16"/>
                <w:szCs w:val="18"/>
              </w:rPr>
            </w:pPr>
            <w:r w:rsidRPr="002D747E">
              <w:rPr>
                <w:rFonts w:ascii="Times New Roman" w:hAnsi="Times New Roman"/>
                <w:sz w:val="16"/>
                <w:szCs w:val="18"/>
              </w:rPr>
              <w:t>22-25</w:t>
            </w:r>
          </w:p>
          <w:p w14:paraId="7B5D27AD" w14:textId="77777777" w:rsidR="00254A39" w:rsidRPr="002D747E" w:rsidRDefault="00254A39" w:rsidP="006A528A">
            <w:pPr>
              <w:jc w:val="center"/>
              <w:rPr>
                <w:rFonts w:ascii="Times New Roman" w:hAnsi="Times New Roman"/>
                <w:sz w:val="16"/>
                <w:szCs w:val="18"/>
              </w:rPr>
            </w:pPr>
          </w:p>
        </w:tc>
      </w:tr>
      <w:tr w:rsidR="00254A39" w:rsidRPr="002D747E" w14:paraId="27EA6E7E" w14:textId="77777777" w:rsidTr="006A528A">
        <w:tc>
          <w:tcPr>
            <w:tcW w:w="9710" w:type="dxa"/>
            <w:gridSpan w:val="10"/>
            <w:tcBorders>
              <w:top w:val="single" w:sz="6" w:space="0" w:color="auto"/>
              <w:left w:val="single" w:sz="6" w:space="0" w:color="auto"/>
              <w:bottom w:val="single" w:sz="6" w:space="0" w:color="auto"/>
              <w:right w:val="single" w:sz="6" w:space="0" w:color="auto"/>
            </w:tcBorders>
          </w:tcPr>
          <w:p w14:paraId="7B43D166" w14:textId="77777777" w:rsidR="00254A39" w:rsidRPr="002D747E" w:rsidRDefault="00254A39" w:rsidP="006A528A">
            <w:pPr>
              <w:jc w:val="center"/>
              <w:rPr>
                <w:rFonts w:ascii="Times New Roman" w:hAnsi="Times New Roman"/>
                <w:b/>
                <w:sz w:val="21"/>
                <w:szCs w:val="18"/>
              </w:rPr>
            </w:pPr>
          </w:p>
          <w:p w14:paraId="73C530C9" w14:textId="6B622116"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 xml:space="preserve">Rome to </w:t>
            </w:r>
            <w:r w:rsidR="00812542" w:rsidRPr="002D747E">
              <w:rPr>
                <w:rFonts w:ascii="Times New Roman" w:hAnsi="Times New Roman"/>
                <w:b/>
                <w:sz w:val="21"/>
                <w:szCs w:val="18"/>
              </w:rPr>
              <w:t>Colossae</w:t>
            </w:r>
          </w:p>
          <w:p w14:paraId="6EED7D3D" w14:textId="77777777" w:rsidR="00254A39" w:rsidRPr="002D747E" w:rsidRDefault="00254A39" w:rsidP="006A528A">
            <w:pPr>
              <w:jc w:val="center"/>
              <w:rPr>
                <w:rFonts w:ascii="Times New Roman" w:hAnsi="Times New Roman"/>
                <w:b/>
                <w:sz w:val="21"/>
                <w:szCs w:val="18"/>
              </w:rPr>
            </w:pPr>
          </w:p>
        </w:tc>
      </w:tr>
      <w:tr w:rsidR="00254A39" w:rsidRPr="002D747E" w14:paraId="0043D6CE" w14:textId="77777777" w:rsidTr="006A528A">
        <w:tc>
          <w:tcPr>
            <w:tcW w:w="9710" w:type="dxa"/>
            <w:gridSpan w:val="10"/>
            <w:tcBorders>
              <w:top w:val="single" w:sz="6" w:space="0" w:color="auto"/>
              <w:left w:val="single" w:sz="6" w:space="0" w:color="auto"/>
              <w:bottom w:val="single" w:sz="6" w:space="0" w:color="auto"/>
              <w:right w:val="single" w:sz="6" w:space="0" w:color="auto"/>
            </w:tcBorders>
          </w:tcPr>
          <w:p w14:paraId="679DAFD0" w14:textId="77777777" w:rsidR="00254A39" w:rsidRPr="002D747E" w:rsidRDefault="00254A39" w:rsidP="006A528A">
            <w:pPr>
              <w:jc w:val="center"/>
              <w:rPr>
                <w:rFonts w:ascii="Times New Roman" w:hAnsi="Times New Roman"/>
                <w:b/>
                <w:sz w:val="21"/>
                <w:szCs w:val="18"/>
              </w:rPr>
            </w:pPr>
          </w:p>
          <w:p w14:paraId="276EA8D0" w14:textId="77777777" w:rsidR="00254A39" w:rsidRPr="002D747E" w:rsidRDefault="00254A39" w:rsidP="006A528A">
            <w:pPr>
              <w:jc w:val="center"/>
              <w:rPr>
                <w:rFonts w:ascii="Times New Roman" w:hAnsi="Times New Roman"/>
                <w:b/>
                <w:sz w:val="21"/>
                <w:szCs w:val="18"/>
              </w:rPr>
            </w:pPr>
            <w:r w:rsidRPr="002D747E">
              <w:rPr>
                <w:rFonts w:ascii="Times New Roman" w:hAnsi="Times New Roman"/>
                <w:b/>
                <w:sz w:val="21"/>
                <w:szCs w:val="18"/>
              </w:rPr>
              <w:t xml:space="preserve">Fall </w:t>
            </w:r>
            <w:r w:rsidRPr="002D747E">
              <w:rPr>
                <w:rFonts w:ascii="Times New Roman" w:hAnsi="Times New Roman"/>
                <w:b/>
                <w:sz w:val="16"/>
                <w:szCs w:val="18"/>
              </w:rPr>
              <w:t>AD</w:t>
            </w:r>
            <w:r w:rsidRPr="002D747E">
              <w:rPr>
                <w:rFonts w:ascii="Times New Roman" w:hAnsi="Times New Roman"/>
                <w:b/>
                <w:sz w:val="21"/>
                <w:szCs w:val="18"/>
              </w:rPr>
              <w:t xml:space="preserve"> 61</w:t>
            </w:r>
          </w:p>
          <w:p w14:paraId="5B4EFCC4" w14:textId="77777777" w:rsidR="00254A39" w:rsidRPr="002D747E" w:rsidRDefault="00254A39" w:rsidP="006A528A">
            <w:pPr>
              <w:jc w:val="center"/>
              <w:rPr>
                <w:rFonts w:ascii="Times New Roman" w:hAnsi="Times New Roman"/>
                <w:b/>
                <w:sz w:val="21"/>
                <w:szCs w:val="18"/>
              </w:rPr>
            </w:pPr>
          </w:p>
        </w:tc>
      </w:tr>
    </w:tbl>
    <w:p w14:paraId="45944A05" w14:textId="77777777" w:rsidR="00254A39" w:rsidRPr="002D747E" w:rsidRDefault="00254A39" w:rsidP="00254A39">
      <w:pPr>
        <w:ind w:left="20" w:right="-90" w:hanging="20"/>
        <w:rPr>
          <w:rFonts w:ascii="Times New Roman" w:hAnsi="Times New Roman"/>
          <w:b/>
          <w:sz w:val="21"/>
          <w:szCs w:val="18"/>
        </w:rPr>
      </w:pPr>
    </w:p>
    <w:p w14:paraId="64E86999" w14:textId="77777777" w:rsidR="00254A39" w:rsidRPr="002D747E" w:rsidRDefault="00254A39" w:rsidP="00254A39">
      <w:pPr>
        <w:ind w:left="1260" w:right="-90" w:hanging="1260"/>
        <w:rPr>
          <w:rFonts w:ascii="Times New Roman" w:hAnsi="Times New Roman"/>
          <w:b/>
          <w:sz w:val="21"/>
          <w:szCs w:val="18"/>
        </w:rPr>
      </w:pPr>
    </w:p>
    <w:p w14:paraId="4327FB42" w14:textId="77777777" w:rsidR="00254A39" w:rsidRPr="002D747E" w:rsidRDefault="00254A39" w:rsidP="00254A39">
      <w:pPr>
        <w:ind w:left="1260" w:right="-90" w:hanging="1260"/>
        <w:rPr>
          <w:rFonts w:ascii="Times New Roman" w:hAnsi="Times New Roman"/>
          <w:b/>
          <w:sz w:val="21"/>
          <w:szCs w:val="18"/>
        </w:rPr>
      </w:pPr>
      <w:r w:rsidRPr="002D747E">
        <w:rPr>
          <w:rFonts w:ascii="Times New Roman" w:hAnsi="Times New Roman"/>
          <w:b/>
          <w:sz w:val="21"/>
          <w:szCs w:val="18"/>
          <w:u w:val="single"/>
        </w:rPr>
        <w:t>Key Word</w:t>
      </w:r>
      <w:r w:rsidRPr="002D747E">
        <w:rPr>
          <w:rFonts w:ascii="Times New Roman" w:hAnsi="Times New Roman"/>
          <w:b/>
          <w:sz w:val="21"/>
          <w:szCs w:val="18"/>
        </w:rPr>
        <w:t>:</w:t>
      </w:r>
      <w:r w:rsidRPr="002D747E">
        <w:rPr>
          <w:rFonts w:ascii="Times New Roman" w:hAnsi="Times New Roman"/>
          <w:b/>
          <w:sz w:val="21"/>
          <w:szCs w:val="18"/>
        </w:rPr>
        <w:tab/>
        <w:t>Forgiveness</w:t>
      </w:r>
    </w:p>
    <w:p w14:paraId="6FDEE34C" w14:textId="77777777" w:rsidR="00254A39" w:rsidRPr="002D747E" w:rsidRDefault="00254A39" w:rsidP="00254A39">
      <w:pPr>
        <w:ind w:left="1260" w:right="-90" w:hanging="1260"/>
        <w:rPr>
          <w:rFonts w:ascii="Times New Roman" w:hAnsi="Times New Roman"/>
          <w:b/>
          <w:sz w:val="21"/>
          <w:szCs w:val="18"/>
        </w:rPr>
      </w:pPr>
    </w:p>
    <w:p w14:paraId="54C2D005" w14:textId="6D6AB71E" w:rsidR="00254A39" w:rsidRPr="002D747E" w:rsidRDefault="00254A39" w:rsidP="00254A39">
      <w:pPr>
        <w:ind w:left="1260" w:right="-90" w:hanging="1260"/>
        <w:jc w:val="both"/>
        <w:rPr>
          <w:rFonts w:ascii="Times New Roman" w:hAnsi="Times New Roman"/>
          <w:b/>
          <w:sz w:val="21"/>
          <w:szCs w:val="18"/>
        </w:rPr>
      </w:pPr>
      <w:r w:rsidRPr="002D747E">
        <w:rPr>
          <w:rFonts w:ascii="Times New Roman" w:hAnsi="Times New Roman"/>
          <w:b/>
          <w:sz w:val="21"/>
          <w:szCs w:val="18"/>
          <w:u w:val="single"/>
        </w:rPr>
        <w:t>Key Verse</w:t>
      </w:r>
      <w:r w:rsidRPr="002D747E">
        <w:rPr>
          <w:rFonts w:ascii="Times New Roman" w:hAnsi="Times New Roman"/>
          <w:b/>
          <w:sz w:val="21"/>
          <w:szCs w:val="18"/>
        </w:rPr>
        <w:t xml:space="preserve">: </w:t>
      </w:r>
      <w:r w:rsidRPr="002D747E">
        <w:rPr>
          <w:rFonts w:ascii="Times New Roman" w:hAnsi="Times New Roman"/>
          <w:bCs/>
          <w:sz w:val="21"/>
          <w:szCs w:val="18"/>
        </w:rPr>
        <w:t>“</w:t>
      </w:r>
      <w:r w:rsidRPr="002D747E">
        <w:rPr>
          <w:rFonts w:ascii="Times New Roman" w:hAnsi="Times New Roman"/>
          <w:i/>
          <w:iCs/>
          <w:color w:val="111111"/>
          <w:sz w:val="22"/>
          <w:szCs w:val="22"/>
          <w:shd w:val="clear" w:color="auto" w:fill="FFFFFF"/>
          <w:vertAlign w:val="superscript"/>
        </w:rPr>
        <w:t>17</w:t>
      </w:r>
      <w:r w:rsidRPr="002D747E">
        <w:rPr>
          <w:rFonts w:ascii="Times New Roman" w:hAnsi="Times New Roman"/>
          <w:i/>
          <w:iCs/>
          <w:color w:val="111111"/>
          <w:sz w:val="22"/>
          <w:szCs w:val="22"/>
          <w:shd w:val="clear" w:color="auto" w:fill="FFFFFF"/>
        </w:rPr>
        <w:t>If thou count me therefore a partner, receive him as myself.</w:t>
      </w:r>
      <w:r w:rsidRPr="002D747E">
        <w:rPr>
          <w:rFonts w:ascii="Times New Roman" w:hAnsi="Times New Roman"/>
          <w:b/>
          <w:i/>
          <w:iCs/>
          <w:sz w:val="22"/>
          <w:szCs w:val="22"/>
        </w:rPr>
        <w:t xml:space="preserve"> </w:t>
      </w:r>
      <w:r w:rsidRPr="002D747E">
        <w:rPr>
          <w:rFonts w:ascii="Times New Roman" w:hAnsi="Times New Roman"/>
          <w:i/>
          <w:iCs/>
          <w:color w:val="111111"/>
          <w:sz w:val="22"/>
          <w:szCs w:val="22"/>
          <w:shd w:val="clear" w:color="auto" w:fill="FFFFFF"/>
          <w:vertAlign w:val="superscript"/>
        </w:rPr>
        <w:t>18</w:t>
      </w:r>
      <w:r w:rsidRPr="002D747E">
        <w:rPr>
          <w:rFonts w:ascii="Times New Roman" w:hAnsi="Times New Roman"/>
          <w:i/>
          <w:iCs/>
          <w:color w:val="111111"/>
          <w:sz w:val="22"/>
          <w:szCs w:val="22"/>
          <w:shd w:val="clear" w:color="auto" w:fill="FFFFFF"/>
        </w:rPr>
        <w:t xml:space="preserve">If he hath wronged thee, or </w:t>
      </w:r>
      <w:proofErr w:type="spellStart"/>
      <w:r w:rsidRPr="002D747E">
        <w:rPr>
          <w:rFonts w:ascii="Times New Roman" w:hAnsi="Times New Roman"/>
          <w:i/>
          <w:iCs/>
          <w:color w:val="111111"/>
          <w:sz w:val="22"/>
          <w:szCs w:val="22"/>
          <w:shd w:val="clear" w:color="auto" w:fill="FFFFFF"/>
        </w:rPr>
        <w:t>oweth</w:t>
      </w:r>
      <w:proofErr w:type="spellEnd"/>
      <w:r w:rsidRPr="002D747E">
        <w:rPr>
          <w:rFonts w:ascii="Times New Roman" w:hAnsi="Times New Roman"/>
          <w:i/>
          <w:iCs/>
          <w:color w:val="111111"/>
          <w:sz w:val="22"/>
          <w:szCs w:val="22"/>
          <w:shd w:val="clear" w:color="auto" w:fill="FFFFFF"/>
        </w:rPr>
        <w:t xml:space="preserve"> thee ought, put that on mine account;”</w:t>
      </w:r>
      <w:r w:rsidRPr="002D747E">
        <w:rPr>
          <w:rFonts w:ascii="Times New Roman" w:hAnsi="Times New Roman"/>
          <w:b/>
          <w:sz w:val="21"/>
          <w:szCs w:val="18"/>
        </w:rPr>
        <w:t xml:space="preserve"> (Philemon 17-18).</w:t>
      </w:r>
    </w:p>
    <w:p w14:paraId="50B341EE" w14:textId="77777777" w:rsidR="00254A39" w:rsidRPr="002D747E" w:rsidRDefault="00254A39" w:rsidP="00254A39">
      <w:pPr>
        <w:ind w:left="20" w:right="-90" w:hanging="20"/>
        <w:jc w:val="both"/>
        <w:rPr>
          <w:rFonts w:ascii="Times New Roman" w:hAnsi="Times New Roman"/>
          <w:b/>
          <w:sz w:val="21"/>
          <w:szCs w:val="18"/>
        </w:rPr>
      </w:pPr>
    </w:p>
    <w:p w14:paraId="3FB83C68" w14:textId="77777777" w:rsidR="00254A39" w:rsidRPr="002D747E" w:rsidRDefault="00254A39" w:rsidP="00254A39">
      <w:pPr>
        <w:rPr>
          <w:rFonts w:ascii="Times New Roman" w:hAnsi="Times New Roman"/>
          <w:b/>
          <w:sz w:val="21"/>
          <w:szCs w:val="18"/>
        </w:rPr>
      </w:pPr>
      <w:r w:rsidRPr="002D747E">
        <w:rPr>
          <w:rFonts w:ascii="Times New Roman" w:hAnsi="Times New Roman"/>
          <w:b/>
          <w:sz w:val="21"/>
          <w:szCs w:val="18"/>
          <w:u w:val="single"/>
        </w:rPr>
        <w:t>Summary Statement</w:t>
      </w:r>
      <w:r w:rsidRPr="002D747E">
        <w:rPr>
          <w:rFonts w:ascii="Times New Roman" w:hAnsi="Times New Roman"/>
          <w:b/>
          <w:sz w:val="21"/>
          <w:szCs w:val="18"/>
        </w:rPr>
        <w:t xml:space="preserve">: </w:t>
      </w:r>
    </w:p>
    <w:p w14:paraId="7B39C7B3" w14:textId="77777777" w:rsidR="00254A39" w:rsidRPr="002D747E" w:rsidRDefault="00254A39" w:rsidP="00254A39">
      <w:pPr>
        <w:rPr>
          <w:rFonts w:ascii="Times New Roman" w:hAnsi="Times New Roman"/>
          <w:b/>
          <w:sz w:val="21"/>
          <w:szCs w:val="18"/>
        </w:rPr>
      </w:pPr>
    </w:p>
    <w:p w14:paraId="07F539CE" w14:textId="19F23075" w:rsidR="00254A39" w:rsidRPr="002D747E" w:rsidRDefault="00254A39" w:rsidP="00254A39">
      <w:pPr>
        <w:rPr>
          <w:rFonts w:ascii="Times New Roman" w:hAnsi="Times New Roman"/>
          <w:bCs/>
          <w:sz w:val="21"/>
          <w:szCs w:val="18"/>
        </w:rPr>
      </w:pPr>
      <w:r w:rsidRPr="002D747E">
        <w:rPr>
          <w:rFonts w:ascii="Times New Roman" w:hAnsi="Times New Roman"/>
          <w:bCs/>
          <w:sz w:val="21"/>
          <w:szCs w:val="18"/>
        </w:rPr>
        <w:t xml:space="preserve">The way a Christian slave owner should </w:t>
      </w:r>
      <w:r w:rsidRPr="002D747E">
        <w:rPr>
          <w:rFonts w:ascii="Times New Roman" w:hAnsi="Times New Roman"/>
          <w:bCs/>
          <w:i/>
          <w:sz w:val="21"/>
          <w:szCs w:val="18"/>
        </w:rPr>
        <w:t>forgive</w:t>
      </w:r>
      <w:r w:rsidRPr="002D747E">
        <w:rPr>
          <w:rFonts w:ascii="Times New Roman" w:hAnsi="Times New Roman"/>
          <w:bCs/>
          <w:sz w:val="21"/>
          <w:szCs w:val="18"/>
        </w:rPr>
        <w:t xml:space="preserve"> and reinstate his runaway but repentant slave is how Christ forgives us</w:t>
      </w:r>
      <w:r w:rsidRPr="002D747E">
        <w:rPr>
          <w:rFonts w:ascii="Times New Roman" w:hAnsi="Times New Roman"/>
          <w:bCs/>
          <w:i/>
          <w:sz w:val="21"/>
          <w:szCs w:val="18"/>
        </w:rPr>
        <w:t>.</w:t>
      </w:r>
    </w:p>
    <w:p w14:paraId="65B74E5A" w14:textId="77777777" w:rsidR="00254A39" w:rsidRPr="002D747E" w:rsidRDefault="00254A39" w:rsidP="00254A39">
      <w:pPr>
        <w:ind w:left="20" w:right="-90" w:hanging="20"/>
        <w:rPr>
          <w:rFonts w:ascii="Times New Roman" w:hAnsi="Times New Roman"/>
          <w:b/>
          <w:sz w:val="21"/>
          <w:szCs w:val="18"/>
        </w:rPr>
      </w:pPr>
    </w:p>
    <w:p w14:paraId="4445CD94" w14:textId="72AF1E01" w:rsidR="00254A39" w:rsidRPr="002D747E" w:rsidRDefault="00254A39" w:rsidP="00254A39">
      <w:pPr>
        <w:ind w:left="20" w:right="-90" w:hanging="20"/>
        <w:rPr>
          <w:rFonts w:ascii="Times New Roman" w:hAnsi="Times New Roman"/>
          <w:b/>
          <w:sz w:val="21"/>
          <w:szCs w:val="18"/>
        </w:rPr>
      </w:pPr>
      <w:r w:rsidRPr="002D747E">
        <w:rPr>
          <w:rFonts w:ascii="Times New Roman" w:hAnsi="Times New Roman"/>
          <w:b/>
          <w:sz w:val="21"/>
          <w:szCs w:val="18"/>
          <w:u w:val="single"/>
        </w:rPr>
        <w:t>Application</w:t>
      </w:r>
      <w:r w:rsidRPr="002D747E">
        <w:rPr>
          <w:rFonts w:ascii="Times New Roman" w:hAnsi="Times New Roman"/>
          <w:b/>
          <w:sz w:val="21"/>
          <w:szCs w:val="18"/>
        </w:rPr>
        <w:t>: With whom do best relate to now?</w:t>
      </w:r>
    </w:p>
    <w:p w14:paraId="431EEF7E" w14:textId="77777777" w:rsidR="00254A39" w:rsidRPr="002D747E" w:rsidRDefault="00254A39" w:rsidP="00254A39">
      <w:pPr>
        <w:ind w:left="20" w:right="-90" w:hanging="20"/>
        <w:rPr>
          <w:rFonts w:ascii="Times New Roman" w:hAnsi="Times New Roman"/>
          <w:b/>
          <w:sz w:val="21"/>
          <w:szCs w:val="18"/>
        </w:rPr>
      </w:pPr>
    </w:p>
    <w:p w14:paraId="44EC7C69" w14:textId="77777777" w:rsidR="00254A39" w:rsidRPr="002D747E" w:rsidRDefault="00254A39" w:rsidP="00254A39">
      <w:pPr>
        <w:ind w:left="450" w:right="-90" w:hanging="20"/>
        <w:rPr>
          <w:rFonts w:ascii="Times New Roman" w:hAnsi="Times New Roman"/>
          <w:bCs/>
          <w:sz w:val="21"/>
          <w:szCs w:val="18"/>
        </w:rPr>
      </w:pPr>
      <w:r w:rsidRPr="002D747E">
        <w:rPr>
          <w:rFonts w:ascii="Times New Roman" w:hAnsi="Times New Roman"/>
          <w:bCs/>
          <w:sz w:val="21"/>
          <w:szCs w:val="18"/>
        </w:rPr>
        <w:t xml:space="preserve">1.  </w:t>
      </w:r>
      <w:r w:rsidRPr="002D747E">
        <w:rPr>
          <w:rFonts w:ascii="Times New Roman" w:hAnsi="Times New Roman"/>
          <w:bCs/>
          <w:sz w:val="21"/>
          <w:szCs w:val="18"/>
          <w:u w:val="single"/>
        </w:rPr>
        <w:t>Philemon</w:t>
      </w:r>
      <w:r w:rsidRPr="002D747E">
        <w:rPr>
          <w:rFonts w:ascii="Times New Roman" w:hAnsi="Times New Roman"/>
          <w:bCs/>
          <w:sz w:val="21"/>
          <w:szCs w:val="18"/>
        </w:rPr>
        <w:t>: Whom do you need to</w:t>
      </w:r>
      <w:r w:rsidRPr="002D747E">
        <w:rPr>
          <w:rFonts w:ascii="Times New Roman" w:hAnsi="Times New Roman"/>
          <w:bCs/>
          <w:i/>
          <w:sz w:val="21"/>
          <w:szCs w:val="18"/>
        </w:rPr>
        <w:t xml:space="preserve"> forgive</w:t>
      </w:r>
      <w:r w:rsidRPr="002D747E">
        <w:rPr>
          <w:rFonts w:ascii="Times New Roman" w:hAnsi="Times New Roman"/>
          <w:bCs/>
          <w:sz w:val="21"/>
          <w:szCs w:val="18"/>
        </w:rPr>
        <w:t xml:space="preserve"> a wrong done to you?  </w:t>
      </w:r>
    </w:p>
    <w:p w14:paraId="3F6D9339" w14:textId="77777777" w:rsidR="00254A39" w:rsidRPr="002D747E" w:rsidRDefault="00254A39" w:rsidP="00254A39">
      <w:pPr>
        <w:ind w:left="450" w:right="-90" w:hanging="20"/>
        <w:rPr>
          <w:rFonts w:ascii="Times New Roman" w:hAnsi="Times New Roman"/>
          <w:bCs/>
          <w:sz w:val="21"/>
          <w:szCs w:val="18"/>
        </w:rPr>
      </w:pPr>
      <w:r w:rsidRPr="002D747E">
        <w:rPr>
          <w:rFonts w:ascii="Times New Roman" w:hAnsi="Times New Roman"/>
          <w:bCs/>
          <w:sz w:val="21"/>
          <w:szCs w:val="18"/>
        </w:rPr>
        <w:t xml:space="preserve">2.  </w:t>
      </w:r>
      <w:r w:rsidRPr="002D747E">
        <w:rPr>
          <w:rFonts w:ascii="Times New Roman" w:hAnsi="Times New Roman"/>
          <w:bCs/>
          <w:sz w:val="21"/>
          <w:szCs w:val="18"/>
          <w:u w:val="single"/>
        </w:rPr>
        <w:t>Onesimus</w:t>
      </w:r>
      <w:r w:rsidRPr="002D747E">
        <w:rPr>
          <w:rFonts w:ascii="Times New Roman" w:hAnsi="Times New Roman"/>
          <w:bCs/>
          <w:sz w:val="21"/>
          <w:szCs w:val="18"/>
        </w:rPr>
        <w:t>: Whose forgiveness do you need to</w:t>
      </w:r>
      <w:r w:rsidRPr="002D747E">
        <w:rPr>
          <w:rFonts w:ascii="Times New Roman" w:hAnsi="Times New Roman"/>
          <w:bCs/>
          <w:i/>
          <w:sz w:val="21"/>
          <w:szCs w:val="18"/>
        </w:rPr>
        <w:t xml:space="preserve"> request</w:t>
      </w:r>
      <w:r w:rsidRPr="002D747E">
        <w:rPr>
          <w:rFonts w:ascii="Times New Roman" w:hAnsi="Times New Roman"/>
          <w:bCs/>
          <w:sz w:val="21"/>
          <w:szCs w:val="18"/>
        </w:rPr>
        <w:t>?</w:t>
      </w:r>
    </w:p>
    <w:p w14:paraId="69B5CBB2" w14:textId="77777777" w:rsidR="00254A39" w:rsidRPr="002D747E" w:rsidRDefault="00254A39" w:rsidP="00254A39">
      <w:pPr>
        <w:ind w:left="450" w:right="-90" w:hanging="20"/>
        <w:rPr>
          <w:rFonts w:ascii="Times New Roman" w:hAnsi="Times New Roman"/>
          <w:bCs/>
          <w:sz w:val="21"/>
          <w:szCs w:val="18"/>
        </w:rPr>
      </w:pPr>
      <w:r w:rsidRPr="002D747E">
        <w:rPr>
          <w:rFonts w:ascii="Times New Roman" w:hAnsi="Times New Roman"/>
          <w:bCs/>
          <w:sz w:val="21"/>
          <w:szCs w:val="18"/>
        </w:rPr>
        <w:t xml:space="preserve">3.  </w:t>
      </w:r>
      <w:r w:rsidRPr="002D747E">
        <w:rPr>
          <w:rFonts w:ascii="Times New Roman" w:hAnsi="Times New Roman"/>
          <w:bCs/>
          <w:sz w:val="21"/>
          <w:szCs w:val="18"/>
          <w:u w:val="single"/>
        </w:rPr>
        <w:t>Paul</w:t>
      </w:r>
      <w:r w:rsidRPr="002D747E">
        <w:rPr>
          <w:rFonts w:ascii="Times New Roman" w:hAnsi="Times New Roman"/>
          <w:bCs/>
          <w:sz w:val="21"/>
          <w:szCs w:val="18"/>
        </w:rPr>
        <w:t xml:space="preserve">: How can you </w:t>
      </w:r>
      <w:r w:rsidRPr="002D747E">
        <w:rPr>
          <w:rFonts w:ascii="Times New Roman" w:hAnsi="Times New Roman"/>
          <w:bCs/>
          <w:i/>
          <w:sz w:val="21"/>
          <w:szCs w:val="18"/>
        </w:rPr>
        <w:t xml:space="preserve">help </w:t>
      </w:r>
      <w:r w:rsidRPr="002D747E">
        <w:rPr>
          <w:rFonts w:ascii="Times New Roman" w:hAnsi="Times New Roman"/>
          <w:bCs/>
          <w:sz w:val="21"/>
          <w:szCs w:val="18"/>
        </w:rPr>
        <w:t>two others reconcile?</w:t>
      </w:r>
    </w:p>
    <w:p w14:paraId="4A1FFEAF" w14:textId="758682E9" w:rsidR="00254A39" w:rsidRPr="002D747E" w:rsidRDefault="00254A39" w:rsidP="00254A39">
      <w:pPr>
        <w:rPr>
          <w:rFonts w:ascii="Times New Roman" w:hAnsi="Times New Roman"/>
        </w:rPr>
      </w:pPr>
    </w:p>
    <w:p w14:paraId="44591962" w14:textId="292F9E71" w:rsidR="00B854E1" w:rsidRPr="002D747E" w:rsidRDefault="00B854E1" w:rsidP="00254A39">
      <w:pPr>
        <w:rPr>
          <w:rFonts w:ascii="Times New Roman" w:hAnsi="Times New Roman"/>
        </w:rPr>
      </w:pPr>
    </w:p>
    <w:p w14:paraId="22DE26BA" w14:textId="3F806099" w:rsidR="00B854E1" w:rsidRPr="002D747E" w:rsidRDefault="00B854E1" w:rsidP="00254A39">
      <w:pPr>
        <w:rPr>
          <w:rFonts w:ascii="Times New Roman" w:hAnsi="Times New Roman"/>
        </w:rPr>
      </w:pPr>
    </w:p>
    <w:p w14:paraId="6033FD85" w14:textId="3D0FA593" w:rsidR="00FA5F5B" w:rsidRPr="002D747E" w:rsidRDefault="00FA5F5B" w:rsidP="00FA5F5B">
      <w:pPr>
        <w:tabs>
          <w:tab w:val="left" w:pos="360"/>
        </w:tabs>
        <w:ind w:left="360" w:hanging="360"/>
        <w:jc w:val="center"/>
        <w:rPr>
          <w:rFonts w:ascii="Times New Roman" w:hAnsi="Times New Roman"/>
          <w:b/>
          <w:sz w:val="22"/>
          <w:szCs w:val="22"/>
        </w:rPr>
      </w:pPr>
      <w:r w:rsidRPr="002D747E">
        <w:rPr>
          <w:rFonts w:ascii="Times New Roman" w:hAnsi="Times New Roman"/>
          <w:b/>
          <w:sz w:val="44"/>
          <w:szCs w:val="18"/>
        </w:rPr>
        <w:lastRenderedPageBreak/>
        <w:t>Philemon</w:t>
      </w:r>
    </w:p>
    <w:p w14:paraId="1C4FCF9F" w14:textId="77777777" w:rsidR="00FA5F5B" w:rsidRPr="002D747E" w:rsidRDefault="00FA5F5B" w:rsidP="00FA5F5B">
      <w:pPr>
        <w:tabs>
          <w:tab w:val="left" w:pos="360"/>
        </w:tabs>
        <w:ind w:left="360" w:hanging="360"/>
        <w:jc w:val="center"/>
        <w:rPr>
          <w:rFonts w:ascii="Times New Roman" w:hAnsi="Times New Roman"/>
          <w:b/>
          <w:sz w:val="22"/>
          <w:szCs w:val="22"/>
        </w:rPr>
      </w:pPr>
    </w:p>
    <w:p w14:paraId="1A128B20" w14:textId="55B3EF1E" w:rsidR="00FA5F5B" w:rsidRPr="002D747E" w:rsidRDefault="00FA5F5B" w:rsidP="00815471">
      <w:pPr>
        <w:tabs>
          <w:tab w:val="left" w:pos="360"/>
        </w:tabs>
        <w:ind w:left="360" w:hanging="360"/>
        <w:jc w:val="both"/>
        <w:rPr>
          <w:rFonts w:ascii="Times New Roman" w:hAnsi="Times New Roman"/>
          <w:b/>
          <w:sz w:val="21"/>
          <w:szCs w:val="18"/>
        </w:rPr>
      </w:pPr>
      <w:r w:rsidRPr="002D747E">
        <w:rPr>
          <w:rFonts w:ascii="Times New Roman" w:hAnsi="Times New Roman"/>
          <w:b/>
          <w:sz w:val="21"/>
          <w:szCs w:val="18"/>
        </w:rPr>
        <w:t>I.</w:t>
      </w:r>
      <w:r w:rsidRPr="002D747E">
        <w:rPr>
          <w:rFonts w:ascii="Times New Roman" w:hAnsi="Times New Roman"/>
          <w:b/>
          <w:sz w:val="21"/>
          <w:szCs w:val="18"/>
        </w:rPr>
        <w:tab/>
        <w:t>Title</w:t>
      </w:r>
      <w:r w:rsidRPr="002D747E">
        <w:rPr>
          <w:rFonts w:ascii="Times New Roman" w:hAnsi="Times New Roman"/>
          <w:sz w:val="21"/>
          <w:szCs w:val="18"/>
        </w:rPr>
        <w:t>: The title (</w:t>
      </w:r>
      <w:r w:rsidRPr="002D747E">
        <w:rPr>
          <w:rFonts w:ascii="Times New Roman" w:hAnsi="Times New Roman"/>
          <w:i/>
          <w:sz w:val="21"/>
          <w:szCs w:val="18"/>
        </w:rPr>
        <w:t>To Philemon</w:t>
      </w:r>
      <w:r w:rsidRPr="002D747E">
        <w:rPr>
          <w:rFonts w:ascii="Times New Roman" w:hAnsi="Times New Roman"/>
          <w:sz w:val="21"/>
          <w:szCs w:val="18"/>
        </w:rPr>
        <w:t>) follows the standard practice of naming New Testament epistles after their recipients.</w:t>
      </w:r>
    </w:p>
    <w:p w14:paraId="547002F8" w14:textId="77777777" w:rsidR="00FA5F5B" w:rsidRPr="002D747E" w:rsidRDefault="00FA5F5B" w:rsidP="00815471">
      <w:pPr>
        <w:tabs>
          <w:tab w:val="left" w:pos="360"/>
        </w:tabs>
        <w:ind w:left="360" w:hanging="360"/>
        <w:jc w:val="both"/>
        <w:rPr>
          <w:rFonts w:ascii="Times New Roman" w:hAnsi="Times New Roman"/>
          <w:b/>
          <w:sz w:val="21"/>
          <w:szCs w:val="18"/>
        </w:rPr>
      </w:pPr>
    </w:p>
    <w:p w14:paraId="682ED4B5" w14:textId="77777777" w:rsidR="00FA5F5B" w:rsidRPr="002D747E" w:rsidRDefault="00FA5F5B" w:rsidP="00815471">
      <w:pPr>
        <w:tabs>
          <w:tab w:val="left" w:pos="360"/>
        </w:tabs>
        <w:ind w:left="360" w:hanging="360"/>
        <w:jc w:val="both"/>
        <w:rPr>
          <w:rFonts w:ascii="Times New Roman" w:hAnsi="Times New Roman"/>
          <w:b/>
          <w:sz w:val="21"/>
          <w:szCs w:val="18"/>
        </w:rPr>
      </w:pPr>
      <w:r w:rsidRPr="002D747E">
        <w:rPr>
          <w:rFonts w:ascii="Times New Roman" w:hAnsi="Times New Roman"/>
          <w:b/>
          <w:sz w:val="21"/>
          <w:szCs w:val="18"/>
        </w:rPr>
        <w:t>II.</w:t>
      </w:r>
      <w:r w:rsidRPr="002D747E">
        <w:rPr>
          <w:rFonts w:ascii="Times New Roman" w:hAnsi="Times New Roman"/>
          <w:b/>
          <w:sz w:val="21"/>
          <w:szCs w:val="18"/>
        </w:rPr>
        <w:tab/>
        <w:t>Authorship</w:t>
      </w:r>
    </w:p>
    <w:p w14:paraId="67A3242E" w14:textId="77777777" w:rsidR="00FA5F5B" w:rsidRPr="002D747E" w:rsidRDefault="00FA5F5B" w:rsidP="00815471">
      <w:pPr>
        <w:tabs>
          <w:tab w:val="left" w:pos="720"/>
        </w:tabs>
        <w:ind w:left="720" w:hanging="360"/>
        <w:jc w:val="both"/>
        <w:rPr>
          <w:rFonts w:ascii="Times New Roman" w:hAnsi="Times New Roman"/>
          <w:sz w:val="16"/>
          <w:szCs w:val="18"/>
        </w:rPr>
      </w:pPr>
    </w:p>
    <w:p w14:paraId="78AFDF49" w14:textId="77777777" w:rsidR="00FA5F5B" w:rsidRPr="002D747E" w:rsidRDefault="00FA5F5B" w:rsidP="00815471">
      <w:pPr>
        <w:tabs>
          <w:tab w:val="left" w:pos="720"/>
          <w:tab w:val="left" w:pos="1080"/>
          <w:tab w:val="left" w:pos="1440"/>
        </w:tabs>
        <w:ind w:left="720" w:hanging="360"/>
        <w:jc w:val="both"/>
        <w:rPr>
          <w:rFonts w:ascii="Times New Roman" w:hAnsi="Times New Roman"/>
          <w:b/>
          <w:sz w:val="21"/>
          <w:szCs w:val="18"/>
        </w:rPr>
      </w:pPr>
      <w:r w:rsidRPr="002D747E">
        <w:rPr>
          <w:rFonts w:ascii="Times New Roman" w:hAnsi="Times New Roman"/>
          <w:sz w:val="21"/>
          <w:szCs w:val="18"/>
        </w:rPr>
        <w:t>A.</w:t>
      </w:r>
      <w:r w:rsidRPr="002D747E">
        <w:rPr>
          <w:rFonts w:ascii="Times New Roman" w:hAnsi="Times New Roman"/>
          <w:sz w:val="21"/>
          <w:szCs w:val="18"/>
        </w:rPr>
        <w:tab/>
      </w:r>
      <w:r w:rsidRPr="002D747E">
        <w:rPr>
          <w:rFonts w:ascii="Times New Roman" w:hAnsi="Times New Roman"/>
          <w:sz w:val="21"/>
          <w:szCs w:val="18"/>
          <w:u w:val="single"/>
        </w:rPr>
        <w:t>External Evidence</w:t>
      </w:r>
      <w:r w:rsidRPr="002D747E">
        <w:rPr>
          <w:rFonts w:ascii="Times New Roman" w:hAnsi="Times New Roman"/>
          <w:sz w:val="21"/>
          <w:szCs w:val="18"/>
        </w:rPr>
        <w:t>:  All believed that Paul wrote Philemon until some raised objections in the fourth century about its lack of doctrinal content.  However, Jerome and Chrysostom vindicated the epistle and Paul’s authorship has been universally held until the 19th century radical critics.</w:t>
      </w:r>
    </w:p>
    <w:p w14:paraId="0E15E6EA" w14:textId="77777777" w:rsidR="00FA5F5B" w:rsidRPr="002D747E" w:rsidRDefault="00FA5F5B" w:rsidP="00815471">
      <w:pPr>
        <w:tabs>
          <w:tab w:val="left" w:pos="720"/>
        </w:tabs>
        <w:ind w:left="720" w:hanging="360"/>
        <w:jc w:val="both"/>
        <w:rPr>
          <w:rFonts w:ascii="Times New Roman" w:hAnsi="Times New Roman"/>
          <w:sz w:val="16"/>
          <w:szCs w:val="18"/>
        </w:rPr>
      </w:pPr>
    </w:p>
    <w:p w14:paraId="794847FE" w14:textId="77777777" w:rsidR="00FA5F5B" w:rsidRPr="002D747E" w:rsidRDefault="00FA5F5B"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B.</w:t>
      </w:r>
      <w:r w:rsidRPr="002D747E">
        <w:rPr>
          <w:rFonts w:ascii="Times New Roman" w:hAnsi="Times New Roman"/>
          <w:sz w:val="21"/>
          <w:szCs w:val="18"/>
        </w:rPr>
        <w:tab/>
      </w:r>
      <w:r w:rsidRPr="002D747E">
        <w:rPr>
          <w:rFonts w:ascii="Times New Roman" w:hAnsi="Times New Roman"/>
          <w:sz w:val="21"/>
          <w:szCs w:val="18"/>
          <w:u w:val="single"/>
        </w:rPr>
        <w:t>Internal Evidence</w:t>
      </w:r>
      <w:r w:rsidRPr="002D747E">
        <w:rPr>
          <w:rFonts w:ascii="Times New Roman" w:hAnsi="Times New Roman"/>
          <w:sz w:val="21"/>
          <w:szCs w:val="18"/>
        </w:rPr>
        <w:t>: Paul refers to himself three times as author (vv. 1, 9, 19). It also mentions Onesimus traveling with Tychicus to deliver the Colossian letter to the same city (Col 4:9), thus arguing for authorship of both letters by Paul.</w:t>
      </w:r>
    </w:p>
    <w:p w14:paraId="64FEC2D3" w14:textId="77777777" w:rsidR="00FA5F5B" w:rsidRPr="002D747E" w:rsidRDefault="00FA5F5B" w:rsidP="00815471">
      <w:pPr>
        <w:tabs>
          <w:tab w:val="left" w:pos="360"/>
        </w:tabs>
        <w:ind w:left="360" w:hanging="360"/>
        <w:jc w:val="both"/>
        <w:rPr>
          <w:rFonts w:ascii="Times New Roman" w:hAnsi="Times New Roman"/>
          <w:b/>
          <w:sz w:val="21"/>
          <w:szCs w:val="18"/>
        </w:rPr>
      </w:pPr>
    </w:p>
    <w:p w14:paraId="1C84F3B1" w14:textId="77777777" w:rsidR="00FA5F5B" w:rsidRPr="002D747E" w:rsidRDefault="00FA5F5B" w:rsidP="00815471">
      <w:pPr>
        <w:tabs>
          <w:tab w:val="left" w:pos="360"/>
        </w:tabs>
        <w:ind w:left="360" w:hanging="360"/>
        <w:jc w:val="both"/>
        <w:rPr>
          <w:rFonts w:ascii="Times New Roman" w:hAnsi="Times New Roman"/>
          <w:b/>
          <w:sz w:val="21"/>
          <w:szCs w:val="18"/>
        </w:rPr>
      </w:pPr>
      <w:r w:rsidRPr="002D747E">
        <w:rPr>
          <w:rFonts w:ascii="Times New Roman" w:hAnsi="Times New Roman"/>
          <w:b/>
          <w:sz w:val="21"/>
          <w:szCs w:val="18"/>
        </w:rPr>
        <w:t>III. Circumstances</w:t>
      </w:r>
    </w:p>
    <w:p w14:paraId="33859B61" w14:textId="77777777" w:rsidR="00FA5F5B" w:rsidRPr="002D747E" w:rsidRDefault="00FA5F5B" w:rsidP="00815471">
      <w:pPr>
        <w:tabs>
          <w:tab w:val="left" w:pos="720"/>
        </w:tabs>
        <w:ind w:left="720" w:hanging="360"/>
        <w:jc w:val="both"/>
        <w:rPr>
          <w:rFonts w:ascii="Times New Roman" w:hAnsi="Times New Roman"/>
          <w:sz w:val="16"/>
          <w:szCs w:val="18"/>
        </w:rPr>
      </w:pPr>
    </w:p>
    <w:p w14:paraId="27A6960E" w14:textId="77777777" w:rsidR="00FA5F5B" w:rsidRPr="002D747E" w:rsidRDefault="00FA5F5B"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A.</w:t>
      </w:r>
      <w:r w:rsidRPr="002D747E">
        <w:rPr>
          <w:rFonts w:ascii="Times New Roman" w:hAnsi="Times New Roman"/>
          <w:sz w:val="21"/>
          <w:szCs w:val="18"/>
        </w:rPr>
        <w:tab/>
      </w:r>
      <w:r w:rsidRPr="002D747E">
        <w:rPr>
          <w:rFonts w:ascii="Times New Roman" w:hAnsi="Times New Roman"/>
          <w:sz w:val="21"/>
          <w:szCs w:val="18"/>
          <w:u w:val="single"/>
        </w:rPr>
        <w:t>Date</w:t>
      </w:r>
      <w:r w:rsidRPr="002D747E">
        <w:rPr>
          <w:rFonts w:ascii="Times New Roman" w:hAnsi="Times New Roman"/>
          <w:sz w:val="21"/>
          <w:szCs w:val="18"/>
        </w:rPr>
        <w:t>: Paul wrote the letter in his first imprisonment in Rome (</w:t>
      </w:r>
      <w:r w:rsidRPr="002D747E">
        <w:rPr>
          <w:rFonts w:ascii="Times New Roman" w:hAnsi="Times New Roman"/>
          <w:sz w:val="16"/>
          <w:szCs w:val="18"/>
        </w:rPr>
        <w:t>AD</w:t>
      </w:r>
      <w:r w:rsidRPr="002D747E">
        <w:rPr>
          <w:rFonts w:ascii="Times New Roman" w:hAnsi="Times New Roman"/>
          <w:sz w:val="21"/>
          <w:szCs w:val="18"/>
        </w:rPr>
        <w:t xml:space="preserve"> Feb. 60-March 62), evident in the parallels between this epistle and the one to the entire Colossian church (cf. v. 23 with Col 4:7-10).  </w:t>
      </w:r>
      <w:proofErr w:type="spellStart"/>
      <w:r w:rsidRPr="002D747E">
        <w:rPr>
          <w:rFonts w:ascii="Times New Roman" w:hAnsi="Times New Roman"/>
          <w:sz w:val="21"/>
          <w:szCs w:val="18"/>
        </w:rPr>
        <w:t>Hoehner’s</w:t>
      </w:r>
      <w:proofErr w:type="spellEnd"/>
      <w:r w:rsidRPr="002D747E">
        <w:rPr>
          <w:rFonts w:ascii="Times New Roman" w:hAnsi="Times New Roman"/>
          <w:sz w:val="21"/>
          <w:szCs w:val="18"/>
        </w:rPr>
        <w:t xml:space="preserve"> date for this epistle is the same as that for Colossians: fall </w:t>
      </w:r>
      <w:r w:rsidRPr="002D747E">
        <w:rPr>
          <w:rFonts w:ascii="Times New Roman" w:hAnsi="Times New Roman"/>
          <w:sz w:val="16"/>
          <w:szCs w:val="18"/>
        </w:rPr>
        <w:t>AD</w:t>
      </w:r>
      <w:r w:rsidRPr="002D747E">
        <w:rPr>
          <w:rFonts w:ascii="Times New Roman" w:hAnsi="Times New Roman"/>
          <w:sz w:val="21"/>
          <w:szCs w:val="18"/>
        </w:rPr>
        <w:t xml:space="preserve"> 61.</w:t>
      </w:r>
    </w:p>
    <w:p w14:paraId="3CD76B4E" w14:textId="77777777" w:rsidR="00FA5F5B" w:rsidRPr="002D747E" w:rsidRDefault="00FA5F5B" w:rsidP="00815471">
      <w:pPr>
        <w:tabs>
          <w:tab w:val="left" w:pos="720"/>
        </w:tabs>
        <w:ind w:left="720" w:hanging="360"/>
        <w:jc w:val="both"/>
        <w:rPr>
          <w:rFonts w:ascii="Times New Roman" w:hAnsi="Times New Roman"/>
          <w:sz w:val="16"/>
          <w:szCs w:val="18"/>
        </w:rPr>
      </w:pPr>
    </w:p>
    <w:p w14:paraId="2F3C6F78" w14:textId="7784F10A" w:rsidR="00FA5F5B" w:rsidRPr="002D747E" w:rsidRDefault="00FA5F5B"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B.</w:t>
      </w:r>
      <w:r w:rsidRPr="002D747E">
        <w:rPr>
          <w:rFonts w:ascii="Times New Roman" w:hAnsi="Times New Roman"/>
          <w:sz w:val="21"/>
          <w:szCs w:val="18"/>
        </w:rPr>
        <w:tab/>
      </w:r>
      <w:r w:rsidRPr="002D747E">
        <w:rPr>
          <w:rFonts w:ascii="Times New Roman" w:hAnsi="Times New Roman"/>
          <w:sz w:val="21"/>
          <w:szCs w:val="18"/>
          <w:u w:val="single"/>
        </w:rPr>
        <w:t>Origin/Recipients</w:t>
      </w:r>
      <w:r w:rsidRPr="002D747E">
        <w:rPr>
          <w:rFonts w:ascii="Times New Roman" w:hAnsi="Times New Roman"/>
          <w:sz w:val="21"/>
          <w:szCs w:val="18"/>
        </w:rPr>
        <w:t xml:space="preserve">: Philemon (v. 1b), a wealthy Christian slave owner in </w:t>
      </w:r>
      <w:r w:rsidR="00446D68" w:rsidRPr="002D747E">
        <w:rPr>
          <w:rFonts w:ascii="Times New Roman" w:hAnsi="Times New Roman"/>
          <w:sz w:val="21"/>
          <w:szCs w:val="18"/>
        </w:rPr>
        <w:t>Colossae</w:t>
      </w:r>
      <w:r w:rsidRPr="002D747E">
        <w:rPr>
          <w:rFonts w:ascii="Times New Roman" w:hAnsi="Times New Roman"/>
          <w:sz w:val="21"/>
          <w:szCs w:val="18"/>
        </w:rPr>
        <w:t>, is the primary addressee, but it includes others in his church by using the plural “</w:t>
      </w:r>
      <w:r w:rsidR="00C67E49">
        <w:rPr>
          <w:rFonts w:ascii="Times New Roman" w:hAnsi="Times New Roman"/>
          <w:sz w:val="21"/>
          <w:szCs w:val="18"/>
        </w:rPr>
        <w:t>our</w:t>
      </w:r>
      <w:r w:rsidR="001F39B3">
        <w:rPr>
          <w:rFonts w:ascii="Times New Roman" w:hAnsi="Times New Roman"/>
          <w:sz w:val="21"/>
          <w:szCs w:val="18"/>
        </w:rPr>
        <w:t>, your</w:t>
      </w:r>
      <w:r w:rsidRPr="002D747E">
        <w:rPr>
          <w:rFonts w:ascii="Times New Roman" w:hAnsi="Times New Roman"/>
          <w:sz w:val="21"/>
          <w:szCs w:val="18"/>
        </w:rPr>
        <w:t>” (vv. 2, 25).</w:t>
      </w:r>
    </w:p>
    <w:p w14:paraId="3C8D2A28" w14:textId="77777777" w:rsidR="00FA5F5B" w:rsidRPr="002D747E" w:rsidRDefault="00FA5F5B" w:rsidP="00815471">
      <w:pPr>
        <w:tabs>
          <w:tab w:val="left" w:pos="720"/>
        </w:tabs>
        <w:ind w:left="720" w:hanging="360"/>
        <w:jc w:val="both"/>
        <w:rPr>
          <w:rFonts w:ascii="Times New Roman" w:hAnsi="Times New Roman"/>
          <w:sz w:val="16"/>
          <w:szCs w:val="18"/>
        </w:rPr>
      </w:pPr>
    </w:p>
    <w:p w14:paraId="0E971906" w14:textId="575A0330" w:rsidR="00FA5F5B" w:rsidRPr="002D747E" w:rsidRDefault="00FA5F5B" w:rsidP="00815471">
      <w:pPr>
        <w:tabs>
          <w:tab w:val="left" w:pos="720"/>
          <w:tab w:val="left" w:pos="1080"/>
          <w:tab w:val="left" w:pos="1440"/>
        </w:tabs>
        <w:ind w:left="720" w:hanging="360"/>
        <w:jc w:val="both"/>
        <w:rPr>
          <w:rFonts w:ascii="Times New Roman" w:hAnsi="Times New Roman"/>
          <w:b/>
          <w:sz w:val="16"/>
          <w:szCs w:val="18"/>
        </w:rPr>
      </w:pPr>
      <w:r w:rsidRPr="002D747E">
        <w:rPr>
          <w:rFonts w:ascii="Times New Roman" w:hAnsi="Times New Roman"/>
          <w:sz w:val="21"/>
          <w:szCs w:val="18"/>
        </w:rPr>
        <w:t>C.</w:t>
      </w:r>
      <w:r w:rsidRPr="002D747E">
        <w:rPr>
          <w:rFonts w:ascii="Times New Roman" w:hAnsi="Times New Roman"/>
          <w:sz w:val="21"/>
          <w:szCs w:val="18"/>
        </w:rPr>
        <w:tab/>
      </w:r>
      <w:r w:rsidRPr="002D747E">
        <w:rPr>
          <w:rFonts w:ascii="Times New Roman" w:hAnsi="Times New Roman"/>
          <w:sz w:val="21"/>
          <w:szCs w:val="18"/>
          <w:u w:val="single"/>
        </w:rPr>
        <w:t>Occasion</w:t>
      </w:r>
      <w:r w:rsidRPr="002D747E">
        <w:rPr>
          <w:rFonts w:ascii="Times New Roman" w:hAnsi="Times New Roman"/>
          <w:sz w:val="21"/>
          <w:szCs w:val="18"/>
        </w:rPr>
        <w:t>: During Paul's first imprisonment in Rome (</w:t>
      </w:r>
      <w:r w:rsidRPr="002D747E">
        <w:rPr>
          <w:rFonts w:ascii="Times New Roman" w:hAnsi="Times New Roman"/>
          <w:sz w:val="16"/>
          <w:szCs w:val="18"/>
        </w:rPr>
        <w:t>AD</w:t>
      </w:r>
      <w:r w:rsidRPr="002D747E">
        <w:rPr>
          <w:rFonts w:ascii="Times New Roman" w:hAnsi="Times New Roman"/>
          <w:sz w:val="21"/>
          <w:szCs w:val="18"/>
        </w:rPr>
        <w:t xml:space="preserve"> Feb. 60-March 62) he led to Christ the fugitive slave of Philemon named Onesimus (v. 10b).  The letter reveals that Onesimus had done some injustices to and stolen from Philemon (v. 18) before he ran away.  Paul sent this letter to Philemon, whom Paul had also led to Christ (v. 19b), with Onesimus to </w:t>
      </w:r>
      <w:r w:rsidR="008A5814" w:rsidRPr="002D747E">
        <w:rPr>
          <w:rFonts w:ascii="Times New Roman" w:hAnsi="Times New Roman"/>
          <w:sz w:val="21"/>
          <w:szCs w:val="18"/>
        </w:rPr>
        <w:t>Colossae</w:t>
      </w:r>
      <w:r w:rsidRPr="002D747E">
        <w:rPr>
          <w:rFonts w:ascii="Times New Roman" w:hAnsi="Times New Roman"/>
          <w:sz w:val="21"/>
          <w:szCs w:val="18"/>
        </w:rPr>
        <w:t xml:space="preserve"> to convince Philemon to forgive Onesimus as a brother (Col 4:9).  </w:t>
      </w:r>
    </w:p>
    <w:p w14:paraId="55A7C283" w14:textId="77777777" w:rsidR="00FA5F5B" w:rsidRPr="002D747E" w:rsidRDefault="00FA5F5B" w:rsidP="00815471">
      <w:pPr>
        <w:tabs>
          <w:tab w:val="left" w:pos="360"/>
        </w:tabs>
        <w:ind w:left="360" w:hanging="360"/>
        <w:jc w:val="both"/>
        <w:rPr>
          <w:rFonts w:ascii="Times New Roman" w:hAnsi="Times New Roman"/>
          <w:b/>
          <w:sz w:val="21"/>
          <w:szCs w:val="18"/>
        </w:rPr>
      </w:pPr>
      <w:r w:rsidRPr="002D747E">
        <w:rPr>
          <w:rFonts w:ascii="Times New Roman" w:hAnsi="Times New Roman"/>
          <w:sz w:val="21"/>
          <w:szCs w:val="18"/>
        </w:rPr>
        <w:t xml:space="preserve"> </w:t>
      </w:r>
    </w:p>
    <w:p w14:paraId="1FDDF26F" w14:textId="77777777" w:rsidR="00FA5F5B" w:rsidRPr="002D747E" w:rsidRDefault="00FA5F5B" w:rsidP="00815471">
      <w:pPr>
        <w:tabs>
          <w:tab w:val="left" w:pos="360"/>
        </w:tabs>
        <w:ind w:left="360" w:hanging="360"/>
        <w:jc w:val="both"/>
        <w:rPr>
          <w:rFonts w:ascii="Times New Roman" w:hAnsi="Times New Roman"/>
          <w:b/>
          <w:sz w:val="21"/>
          <w:szCs w:val="18"/>
        </w:rPr>
      </w:pPr>
      <w:r w:rsidRPr="002D747E">
        <w:rPr>
          <w:rFonts w:ascii="Times New Roman" w:hAnsi="Times New Roman"/>
          <w:b/>
          <w:sz w:val="21"/>
          <w:szCs w:val="18"/>
        </w:rPr>
        <w:t>IV. Characteristics</w:t>
      </w:r>
    </w:p>
    <w:p w14:paraId="20AA53CF" w14:textId="77777777" w:rsidR="00FA5F5B" w:rsidRPr="002D747E" w:rsidRDefault="00FA5F5B" w:rsidP="00815471">
      <w:pPr>
        <w:tabs>
          <w:tab w:val="left" w:pos="720"/>
        </w:tabs>
        <w:ind w:left="720" w:hanging="360"/>
        <w:jc w:val="both"/>
        <w:rPr>
          <w:rFonts w:ascii="Times New Roman" w:hAnsi="Times New Roman"/>
          <w:sz w:val="16"/>
          <w:szCs w:val="18"/>
        </w:rPr>
      </w:pPr>
    </w:p>
    <w:p w14:paraId="415DEA9D" w14:textId="77777777" w:rsidR="00FA5F5B" w:rsidRPr="002D747E" w:rsidRDefault="00FA5F5B"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A.</w:t>
      </w:r>
      <w:r w:rsidRPr="002D747E">
        <w:rPr>
          <w:rFonts w:ascii="Times New Roman" w:hAnsi="Times New Roman"/>
          <w:sz w:val="21"/>
          <w:szCs w:val="18"/>
        </w:rPr>
        <w:tab/>
        <w:t>This “New Testament email” is the shortest letter of Paul in the NT (only 25 verses).</w:t>
      </w:r>
    </w:p>
    <w:p w14:paraId="4AFE6EA3" w14:textId="77777777" w:rsidR="00FA5F5B" w:rsidRPr="002D747E" w:rsidRDefault="00FA5F5B" w:rsidP="00815471">
      <w:pPr>
        <w:tabs>
          <w:tab w:val="left" w:pos="720"/>
        </w:tabs>
        <w:ind w:left="720" w:hanging="360"/>
        <w:jc w:val="both"/>
        <w:rPr>
          <w:rFonts w:ascii="Times New Roman" w:hAnsi="Times New Roman"/>
          <w:sz w:val="16"/>
          <w:szCs w:val="18"/>
        </w:rPr>
      </w:pPr>
    </w:p>
    <w:p w14:paraId="1DE748BF" w14:textId="5572E631" w:rsidR="00FA5F5B" w:rsidRPr="002D747E" w:rsidRDefault="00FA5F5B"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B.</w:t>
      </w:r>
      <w:r w:rsidRPr="002D747E">
        <w:rPr>
          <w:rFonts w:ascii="Times New Roman" w:hAnsi="Times New Roman"/>
          <w:sz w:val="21"/>
          <w:szCs w:val="18"/>
        </w:rPr>
        <w:tab/>
        <w:t xml:space="preserve">The letter to Philemon gives the clearest example of forgiveness in the New Testament.  </w:t>
      </w:r>
    </w:p>
    <w:p w14:paraId="4CDE7F95" w14:textId="77777777" w:rsidR="00FA5F5B" w:rsidRPr="002D747E" w:rsidRDefault="00FA5F5B" w:rsidP="00815471">
      <w:pPr>
        <w:tabs>
          <w:tab w:val="left" w:pos="720"/>
        </w:tabs>
        <w:ind w:left="720" w:hanging="360"/>
        <w:jc w:val="both"/>
        <w:rPr>
          <w:rFonts w:ascii="Times New Roman" w:hAnsi="Times New Roman"/>
          <w:sz w:val="16"/>
          <w:szCs w:val="18"/>
        </w:rPr>
      </w:pPr>
    </w:p>
    <w:p w14:paraId="0ED159D0" w14:textId="77777777" w:rsidR="00FA5F5B" w:rsidRPr="002D747E" w:rsidRDefault="00FA5F5B"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C.</w:t>
      </w:r>
      <w:r w:rsidRPr="002D747E">
        <w:rPr>
          <w:rFonts w:ascii="Times New Roman" w:hAnsi="Times New Roman"/>
          <w:sz w:val="21"/>
          <w:szCs w:val="18"/>
        </w:rPr>
        <w:tab/>
        <w:t>This writing shows the nature of imputation perhaps better than any other.  Paul requests that all of the sin of Onesimus be placed not on Onesimus but on Paul (v. 18).  In like manner, Christ took the sin of humanity on himself (Rom 5:12-21).</w:t>
      </w:r>
    </w:p>
    <w:p w14:paraId="106F3C82" w14:textId="77777777" w:rsidR="00FA5F5B" w:rsidRPr="002D747E" w:rsidRDefault="00FA5F5B" w:rsidP="00815471">
      <w:pPr>
        <w:tabs>
          <w:tab w:val="left" w:pos="720"/>
        </w:tabs>
        <w:ind w:left="720" w:hanging="360"/>
        <w:jc w:val="both"/>
        <w:rPr>
          <w:rFonts w:ascii="Times New Roman" w:hAnsi="Times New Roman"/>
          <w:sz w:val="16"/>
          <w:szCs w:val="18"/>
        </w:rPr>
      </w:pPr>
    </w:p>
    <w:p w14:paraId="167106B2" w14:textId="77777777" w:rsidR="00FA5F5B" w:rsidRPr="002D747E" w:rsidRDefault="00FA5F5B"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D.</w:t>
      </w:r>
      <w:r w:rsidRPr="002D747E">
        <w:rPr>
          <w:rFonts w:ascii="Times New Roman" w:hAnsi="Times New Roman"/>
          <w:sz w:val="21"/>
          <w:szCs w:val="18"/>
        </w:rPr>
        <w:tab/>
        <w:t>In this correspondence Paul provides many reasons forgiveness is important:</w:t>
      </w:r>
    </w:p>
    <w:p w14:paraId="091A8860" w14:textId="77777777" w:rsidR="00FA5F5B" w:rsidRPr="002D747E" w:rsidRDefault="00FA5F5B" w:rsidP="00815471">
      <w:pPr>
        <w:ind w:left="1100" w:hanging="360"/>
        <w:jc w:val="both"/>
        <w:rPr>
          <w:rFonts w:ascii="Times New Roman" w:hAnsi="Times New Roman"/>
          <w:sz w:val="21"/>
          <w:szCs w:val="18"/>
        </w:rPr>
      </w:pPr>
    </w:p>
    <w:p w14:paraId="59EE76B5" w14:textId="77777777" w:rsidR="00FA5F5B" w:rsidRPr="002D747E" w:rsidRDefault="00FA5F5B" w:rsidP="00815471">
      <w:pPr>
        <w:ind w:left="1100" w:hanging="360"/>
        <w:jc w:val="both"/>
        <w:rPr>
          <w:rFonts w:ascii="Times New Roman" w:hAnsi="Times New Roman"/>
          <w:sz w:val="21"/>
          <w:szCs w:val="18"/>
        </w:rPr>
      </w:pPr>
      <w:r w:rsidRPr="002D747E">
        <w:rPr>
          <w:rFonts w:ascii="Times New Roman" w:hAnsi="Times New Roman"/>
          <w:sz w:val="21"/>
          <w:szCs w:val="18"/>
        </w:rPr>
        <w:t>1.</w:t>
      </w:r>
      <w:r w:rsidRPr="002D747E">
        <w:rPr>
          <w:rFonts w:ascii="Times New Roman" w:hAnsi="Times New Roman"/>
          <w:sz w:val="21"/>
          <w:szCs w:val="18"/>
        </w:rPr>
        <w:tab/>
        <w:t>Forgiveness solidifies friendships (vv. 8-11, 17, 20).</w:t>
      </w:r>
    </w:p>
    <w:p w14:paraId="2C4CE18F" w14:textId="77777777" w:rsidR="00FA5F5B" w:rsidRPr="002D747E" w:rsidRDefault="00FA5F5B" w:rsidP="00815471">
      <w:pPr>
        <w:ind w:left="1100" w:hanging="360"/>
        <w:jc w:val="both"/>
        <w:rPr>
          <w:rFonts w:ascii="Times New Roman" w:hAnsi="Times New Roman"/>
          <w:sz w:val="21"/>
          <w:szCs w:val="18"/>
        </w:rPr>
      </w:pPr>
    </w:p>
    <w:p w14:paraId="1C7602B1" w14:textId="77777777" w:rsidR="00FA5F5B" w:rsidRPr="002D747E" w:rsidRDefault="00FA5F5B" w:rsidP="00815471">
      <w:pPr>
        <w:ind w:left="1100" w:hanging="360"/>
        <w:jc w:val="both"/>
        <w:rPr>
          <w:rFonts w:ascii="Times New Roman" w:hAnsi="Times New Roman"/>
          <w:sz w:val="21"/>
          <w:szCs w:val="18"/>
        </w:rPr>
      </w:pPr>
      <w:r w:rsidRPr="002D747E">
        <w:rPr>
          <w:rFonts w:ascii="Times New Roman" w:hAnsi="Times New Roman"/>
          <w:sz w:val="21"/>
          <w:szCs w:val="18"/>
        </w:rPr>
        <w:t>2.</w:t>
      </w:r>
      <w:r w:rsidRPr="002D747E">
        <w:rPr>
          <w:rFonts w:ascii="Times New Roman" w:hAnsi="Times New Roman"/>
          <w:sz w:val="21"/>
          <w:szCs w:val="18"/>
        </w:rPr>
        <w:tab/>
        <w:t>Restored relationships make people more helpful to us (v. 11).</w:t>
      </w:r>
    </w:p>
    <w:p w14:paraId="76520EAC" w14:textId="77777777" w:rsidR="00FA5F5B" w:rsidRPr="002D747E" w:rsidRDefault="00FA5F5B" w:rsidP="00815471">
      <w:pPr>
        <w:ind w:left="1100" w:hanging="360"/>
        <w:jc w:val="both"/>
        <w:rPr>
          <w:rFonts w:ascii="Times New Roman" w:hAnsi="Times New Roman"/>
          <w:sz w:val="21"/>
          <w:szCs w:val="18"/>
        </w:rPr>
      </w:pPr>
    </w:p>
    <w:p w14:paraId="4509DC89" w14:textId="77777777" w:rsidR="00FA5F5B" w:rsidRPr="002D747E" w:rsidRDefault="00FA5F5B" w:rsidP="00815471">
      <w:pPr>
        <w:ind w:left="1100" w:hanging="360"/>
        <w:jc w:val="both"/>
        <w:rPr>
          <w:rFonts w:ascii="Times New Roman" w:hAnsi="Times New Roman"/>
          <w:sz w:val="21"/>
          <w:szCs w:val="18"/>
        </w:rPr>
      </w:pPr>
      <w:r w:rsidRPr="002D747E">
        <w:rPr>
          <w:rFonts w:ascii="Times New Roman" w:hAnsi="Times New Roman"/>
          <w:sz w:val="21"/>
          <w:szCs w:val="18"/>
        </w:rPr>
        <w:t>3.</w:t>
      </w:r>
      <w:r w:rsidRPr="002D747E">
        <w:rPr>
          <w:rFonts w:ascii="Times New Roman" w:hAnsi="Times New Roman"/>
          <w:sz w:val="21"/>
          <w:szCs w:val="18"/>
        </w:rPr>
        <w:tab/>
        <w:t>Forgiveness involves one’s heart (v. 12).</w:t>
      </w:r>
    </w:p>
    <w:p w14:paraId="265E5DF2" w14:textId="77777777" w:rsidR="00FA5F5B" w:rsidRPr="002D747E" w:rsidRDefault="00FA5F5B" w:rsidP="00815471">
      <w:pPr>
        <w:ind w:left="1100" w:hanging="360"/>
        <w:jc w:val="both"/>
        <w:rPr>
          <w:rFonts w:ascii="Times New Roman" w:hAnsi="Times New Roman"/>
          <w:sz w:val="21"/>
          <w:szCs w:val="18"/>
        </w:rPr>
      </w:pPr>
    </w:p>
    <w:p w14:paraId="0D46CF27" w14:textId="77777777" w:rsidR="00FA5F5B" w:rsidRPr="002D747E" w:rsidRDefault="00FA5F5B" w:rsidP="00815471">
      <w:pPr>
        <w:ind w:left="1100" w:hanging="360"/>
        <w:jc w:val="both"/>
        <w:rPr>
          <w:rFonts w:ascii="Times New Roman" w:hAnsi="Times New Roman"/>
          <w:sz w:val="21"/>
          <w:szCs w:val="18"/>
        </w:rPr>
      </w:pPr>
      <w:r w:rsidRPr="002D747E">
        <w:rPr>
          <w:rFonts w:ascii="Times New Roman" w:hAnsi="Times New Roman"/>
          <w:sz w:val="21"/>
          <w:szCs w:val="18"/>
        </w:rPr>
        <w:t>4.</w:t>
      </w:r>
      <w:r w:rsidRPr="002D747E">
        <w:rPr>
          <w:rFonts w:ascii="Times New Roman" w:hAnsi="Times New Roman"/>
          <w:sz w:val="21"/>
          <w:szCs w:val="18"/>
        </w:rPr>
        <w:tab/>
        <w:t>The sacrifice that forgiveness requires is painful but good for us (vv. 13, 18-19a).</w:t>
      </w:r>
    </w:p>
    <w:p w14:paraId="7085D485" w14:textId="77777777" w:rsidR="00FA5F5B" w:rsidRPr="002D747E" w:rsidRDefault="00FA5F5B" w:rsidP="00815471">
      <w:pPr>
        <w:ind w:left="1100" w:hanging="360"/>
        <w:jc w:val="both"/>
        <w:rPr>
          <w:rFonts w:ascii="Times New Roman" w:hAnsi="Times New Roman"/>
          <w:sz w:val="21"/>
          <w:szCs w:val="18"/>
        </w:rPr>
      </w:pPr>
    </w:p>
    <w:p w14:paraId="5936EBD9" w14:textId="77777777" w:rsidR="00FA5F5B" w:rsidRPr="002D747E" w:rsidRDefault="00FA5F5B" w:rsidP="00815471">
      <w:pPr>
        <w:ind w:left="1100" w:hanging="360"/>
        <w:jc w:val="both"/>
        <w:rPr>
          <w:rFonts w:ascii="Times New Roman" w:hAnsi="Times New Roman"/>
          <w:sz w:val="21"/>
          <w:szCs w:val="18"/>
        </w:rPr>
      </w:pPr>
      <w:r w:rsidRPr="002D747E">
        <w:rPr>
          <w:rFonts w:ascii="Times New Roman" w:hAnsi="Times New Roman"/>
          <w:sz w:val="21"/>
          <w:szCs w:val="18"/>
        </w:rPr>
        <w:t>5.</w:t>
      </w:r>
      <w:r w:rsidRPr="002D747E">
        <w:rPr>
          <w:rFonts w:ascii="Times New Roman" w:hAnsi="Times New Roman"/>
          <w:sz w:val="21"/>
          <w:szCs w:val="18"/>
        </w:rPr>
        <w:tab/>
        <w:t>Forgiveness shows humility since it must be voluntary not forced (vv. 14, 21).</w:t>
      </w:r>
    </w:p>
    <w:p w14:paraId="2B02D5A6" w14:textId="77777777" w:rsidR="00FA5F5B" w:rsidRPr="002D747E" w:rsidRDefault="00FA5F5B" w:rsidP="00815471">
      <w:pPr>
        <w:ind w:left="1100" w:hanging="360"/>
        <w:jc w:val="both"/>
        <w:rPr>
          <w:rFonts w:ascii="Times New Roman" w:hAnsi="Times New Roman"/>
          <w:sz w:val="21"/>
          <w:szCs w:val="18"/>
        </w:rPr>
      </w:pPr>
    </w:p>
    <w:p w14:paraId="26CB17C6" w14:textId="77777777" w:rsidR="00FA5F5B" w:rsidRPr="002D747E" w:rsidRDefault="00FA5F5B" w:rsidP="00815471">
      <w:pPr>
        <w:ind w:left="1100" w:hanging="360"/>
        <w:jc w:val="both"/>
        <w:rPr>
          <w:rFonts w:ascii="Times New Roman" w:hAnsi="Times New Roman"/>
          <w:sz w:val="21"/>
          <w:szCs w:val="18"/>
        </w:rPr>
      </w:pPr>
      <w:r w:rsidRPr="002D747E">
        <w:rPr>
          <w:rFonts w:ascii="Times New Roman" w:hAnsi="Times New Roman"/>
          <w:sz w:val="21"/>
          <w:szCs w:val="18"/>
        </w:rPr>
        <w:t>6.</w:t>
      </w:r>
      <w:r w:rsidRPr="002D747E">
        <w:rPr>
          <w:rFonts w:ascii="Times New Roman" w:hAnsi="Times New Roman"/>
          <w:sz w:val="21"/>
          <w:szCs w:val="18"/>
        </w:rPr>
        <w:tab/>
        <w:t xml:space="preserve">Forgiveness reminds one that God is in control </w:t>
      </w:r>
      <w:r w:rsidRPr="002D747E">
        <w:rPr>
          <w:rFonts w:ascii="Times New Roman" w:hAnsi="Times New Roman"/>
          <w:color w:val="000000"/>
          <w:sz w:val="21"/>
          <w:szCs w:val="18"/>
        </w:rPr>
        <w:t>of painful</w:t>
      </w:r>
      <w:r w:rsidRPr="002D747E">
        <w:rPr>
          <w:rFonts w:ascii="Times New Roman" w:hAnsi="Times New Roman"/>
          <w:sz w:val="21"/>
          <w:szCs w:val="18"/>
        </w:rPr>
        <w:t xml:space="preserve"> events (vv. 15, 16).</w:t>
      </w:r>
    </w:p>
    <w:p w14:paraId="585BD1EF" w14:textId="77777777" w:rsidR="00FA5F5B" w:rsidRPr="002D747E" w:rsidRDefault="00FA5F5B" w:rsidP="00815471">
      <w:pPr>
        <w:ind w:left="1100" w:hanging="360"/>
        <w:jc w:val="both"/>
        <w:rPr>
          <w:rFonts w:ascii="Times New Roman" w:hAnsi="Times New Roman"/>
          <w:sz w:val="21"/>
          <w:szCs w:val="18"/>
        </w:rPr>
      </w:pPr>
    </w:p>
    <w:p w14:paraId="559190D8" w14:textId="004DDE16" w:rsidR="00FA5F5B" w:rsidRPr="002D747E" w:rsidRDefault="00FA5F5B" w:rsidP="00815471">
      <w:pPr>
        <w:ind w:left="1100" w:hanging="360"/>
        <w:jc w:val="both"/>
        <w:rPr>
          <w:rFonts w:ascii="Times New Roman" w:hAnsi="Times New Roman"/>
          <w:sz w:val="21"/>
          <w:szCs w:val="18"/>
        </w:rPr>
      </w:pPr>
      <w:r w:rsidRPr="002D747E">
        <w:rPr>
          <w:rFonts w:ascii="Times New Roman" w:hAnsi="Times New Roman"/>
          <w:sz w:val="21"/>
          <w:szCs w:val="18"/>
        </w:rPr>
        <w:t>7.</w:t>
      </w:r>
      <w:r w:rsidRPr="002D747E">
        <w:rPr>
          <w:rFonts w:ascii="Times New Roman" w:hAnsi="Times New Roman"/>
          <w:sz w:val="21"/>
          <w:szCs w:val="18"/>
        </w:rPr>
        <w:tab/>
        <w:t>Forgiving others reminds us of how God forgave us (v. 19b).</w:t>
      </w:r>
    </w:p>
    <w:p w14:paraId="464D96EF" w14:textId="77777777" w:rsidR="00815471" w:rsidRPr="002D747E" w:rsidRDefault="00815471" w:rsidP="00815471">
      <w:pPr>
        <w:ind w:left="1100" w:hanging="360"/>
        <w:jc w:val="both"/>
        <w:rPr>
          <w:rFonts w:ascii="Times New Roman" w:hAnsi="Times New Roman"/>
          <w:sz w:val="21"/>
          <w:szCs w:val="18"/>
        </w:rPr>
      </w:pPr>
    </w:p>
    <w:p w14:paraId="184DBDD1" w14:textId="77777777" w:rsidR="00815471" w:rsidRPr="002D747E" w:rsidRDefault="00815471" w:rsidP="00815471">
      <w:pPr>
        <w:tabs>
          <w:tab w:val="left" w:pos="720"/>
        </w:tabs>
        <w:ind w:left="720" w:hanging="360"/>
        <w:jc w:val="both"/>
        <w:rPr>
          <w:rFonts w:ascii="Times New Roman" w:hAnsi="Times New Roman"/>
          <w:sz w:val="21"/>
          <w:szCs w:val="18"/>
        </w:rPr>
      </w:pPr>
      <w:r w:rsidRPr="002D747E">
        <w:rPr>
          <w:rFonts w:ascii="Times New Roman" w:hAnsi="Times New Roman"/>
          <w:sz w:val="21"/>
          <w:szCs w:val="18"/>
        </w:rPr>
        <w:t>E.</w:t>
      </w:r>
      <w:r w:rsidRPr="002D747E">
        <w:rPr>
          <w:rFonts w:ascii="Times New Roman" w:hAnsi="Times New Roman"/>
          <w:sz w:val="21"/>
          <w:szCs w:val="18"/>
        </w:rPr>
        <w:tab/>
        <w:t>The letter finishes without the end of the story ever completed.  The question looms, “Did Philemon forgive Onesimus?”  Three factors support that he did:</w:t>
      </w:r>
    </w:p>
    <w:p w14:paraId="7977C613" w14:textId="77777777" w:rsidR="00815471" w:rsidRPr="002D747E" w:rsidRDefault="00815471" w:rsidP="00815471">
      <w:pPr>
        <w:ind w:left="1100" w:hanging="360"/>
        <w:jc w:val="both"/>
        <w:rPr>
          <w:rFonts w:ascii="Times New Roman" w:hAnsi="Times New Roman"/>
          <w:sz w:val="21"/>
          <w:szCs w:val="18"/>
        </w:rPr>
      </w:pPr>
    </w:p>
    <w:p w14:paraId="02F6CE3A" w14:textId="77777777" w:rsidR="00815471" w:rsidRPr="002D747E" w:rsidRDefault="00815471" w:rsidP="00815471">
      <w:pPr>
        <w:ind w:left="1100" w:hanging="360"/>
        <w:jc w:val="both"/>
        <w:rPr>
          <w:rFonts w:ascii="Times New Roman" w:hAnsi="Times New Roman"/>
          <w:sz w:val="21"/>
          <w:szCs w:val="18"/>
        </w:rPr>
      </w:pPr>
      <w:r w:rsidRPr="002D747E">
        <w:rPr>
          <w:rFonts w:ascii="Times New Roman" w:hAnsi="Times New Roman"/>
          <w:sz w:val="21"/>
          <w:szCs w:val="18"/>
        </w:rPr>
        <w:t>1.</w:t>
      </w:r>
      <w:r w:rsidRPr="002D747E">
        <w:rPr>
          <w:rFonts w:ascii="Times New Roman" w:hAnsi="Times New Roman"/>
          <w:sz w:val="21"/>
          <w:szCs w:val="18"/>
        </w:rPr>
        <w:tab/>
        <w:t xml:space="preserve">Philemon preserved this epistle and allowed the churches to circulate and copy it so that later it was included within the canon.  If he had </w:t>
      </w:r>
      <w:r w:rsidRPr="002D747E">
        <w:rPr>
          <w:rFonts w:ascii="Times New Roman" w:hAnsi="Times New Roman"/>
          <w:i/>
          <w:sz w:val="21"/>
          <w:szCs w:val="18"/>
        </w:rPr>
        <w:t>not</w:t>
      </w:r>
      <w:r w:rsidRPr="002D747E">
        <w:rPr>
          <w:rFonts w:ascii="Times New Roman" w:hAnsi="Times New Roman"/>
          <w:sz w:val="21"/>
          <w:szCs w:val="18"/>
        </w:rPr>
        <w:t xml:space="preserve"> forgiven Onesimus, it is unlikely that he would have allowed this lack of forgiveness to be publicized!</w:t>
      </w:r>
    </w:p>
    <w:p w14:paraId="51523C58" w14:textId="77777777" w:rsidR="00815471" w:rsidRPr="002D747E" w:rsidRDefault="00815471" w:rsidP="00815471">
      <w:pPr>
        <w:ind w:left="1100" w:hanging="360"/>
        <w:jc w:val="both"/>
        <w:rPr>
          <w:rFonts w:ascii="Times New Roman" w:hAnsi="Times New Roman"/>
          <w:sz w:val="21"/>
          <w:szCs w:val="18"/>
        </w:rPr>
      </w:pPr>
    </w:p>
    <w:p w14:paraId="5AE1DB6E" w14:textId="77777777" w:rsidR="00815471" w:rsidRPr="002D747E" w:rsidRDefault="00815471" w:rsidP="00815471">
      <w:pPr>
        <w:ind w:left="1100" w:hanging="360"/>
        <w:jc w:val="both"/>
        <w:rPr>
          <w:rFonts w:ascii="Times New Roman" w:hAnsi="Times New Roman"/>
          <w:sz w:val="21"/>
          <w:szCs w:val="18"/>
        </w:rPr>
      </w:pPr>
      <w:r w:rsidRPr="002D747E">
        <w:rPr>
          <w:rFonts w:ascii="Times New Roman" w:hAnsi="Times New Roman"/>
          <w:sz w:val="21"/>
          <w:szCs w:val="18"/>
        </w:rPr>
        <w:t>2.</w:t>
      </w:r>
      <w:r w:rsidRPr="002D747E">
        <w:rPr>
          <w:rFonts w:ascii="Times New Roman" w:hAnsi="Times New Roman"/>
          <w:sz w:val="21"/>
          <w:szCs w:val="18"/>
        </w:rPr>
        <w:tab/>
        <w:t>Paul expressed great confidence that Philemon would do more than even forgive Onesimus (v. 21).  Perhaps this means that the apostle had no doubt that Philemon would grant Onesimus his freedom so that he would no longer be a slave.</w:t>
      </w:r>
    </w:p>
    <w:p w14:paraId="25ABE52D" w14:textId="77777777" w:rsidR="00815471" w:rsidRPr="002D747E" w:rsidRDefault="00815471" w:rsidP="00815471">
      <w:pPr>
        <w:ind w:left="1100" w:hanging="360"/>
        <w:jc w:val="both"/>
        <w:rPr>
          <w:rFonts w:ascii="Times New Roman" w:hAnsi="Times New Roman"/>
          <w:sz w:val="21"/>
          <w:szCs w:val="18"/>
        </w:rPr>
      </w:pPr>
    </w:p>
    <w:p w14:paraId="4E83BD7F" w14:textId="77777777" w:rsidR="00815471" w:rsidRPr="002D747E" w:rsidRDefault="00815471" w:rsidP="00815471">
      <w:pPr>
        <w:ind w:left="1100" w:hanging="360"/>
        <w:jc w:val="both"/>
        <w:rPr>
          <w:rFonts w:ascii="Times New Roman" w:hAnsi="Times New Roman"/>
          <w:sz w:val="21"/>
          <w:szCs w:val="18"/>
        </w:rPr>
      </w:pPr>
      <w:r w:rsidRPr="002D747E">
        <w:rPr>
          <w:rFonts w:ascii="Times New Roman" w:hAnsi="Times New Roman"/>
          <w:sz w:val="21"/>
          <w:szCs w:val="18"/>
        </w:rPr>
        <w:t>3.</w:t>
      </w:r>
      <w:r w:rsidRPr="002D747E">
        <w:rPr>
          <w:rFonts w:ascii="Times New Roman" w:hAnsi="Times New Roman"/>
          <w:sz w:val="21"/>
          <w:szCs w:val="18"/>
        </w:rPr>
        <w:tab/>
        <w:t xml:space="preserve">Ignatius wrote a letter to the nearby church in Ephesus about </w:t>
      </w:r>
      <w:r w:rsidRPr="002D747E">
        <w:rPr>
          <w:rFonts w:ascii="Times New Roman" w:hAnsi="Times New Roman"/>
          <w:sz w:val="16"/>
          <w:szCs w:val="18"/>
        </w:rPr>
        <w:t>AD</w:t>
      </w:r>
      <w:r w:rsidRPr="002D747E">
        <w:rPr>
          <w:rFonts w:ascii="Times New Roman" w:hAnsi="Times New Roman"/>
          <w:sz w:val="21"/>
          <w:szCs w:val="18"/>
        </w:rPr>
        <w:t xml:space="preserve"> 115 and addressed it to “Bishop Onesimus”!  Are the former slave and the Ephesian bishop the same man?  This took place approximately 55-57 years later when Onesimus was in his 70s.</w:t>
      </w:r>
    </w:p>
    <w:p w14:paraId="2F099C49" w14:textId="77777777" w:rsidR="00815471" w:rsidRPr="002D747E" w:rsidRDefault="00815471" w:rsidP="00815471">
      <w:pPr>
        <w:tabs>
          <w:tab w:val="left" w:pos="1080"/>
        </w:tabs>
        <w:ind w:left="1080" w:hanging="360"/>
        <w:jc w:val="both"/>
        <w:rPr>
          <w:rFonts w:ascii="Times New Roman" w:hAnsi="Times New Roman"/>
          <w:sz w:val="21"/>
          <w:szCs w:val="18"/>
        </w:rPr>
      </w:pPr>
    </w:p>
    <w:p w14:paraId="1EBD6C9F" w14:textId="77777777" w:rsidR="00815471" w:rsidRPr="002D747E" w:rsidRDefault="00815471" w:rsidP="00815471">
      <w:pPr>
        <w:tabs>
          <w:tab w:val="left" w:pos="720"/>
        </w:tabs>
        <w:ind w:left="720" w:hanging="720"/>
        <w:jc w:val="center"/>
        <w:rPr>
          <w:rFonts w:ascii="Times New Roman" w:hAnsi="Times New Roman"/>
          <w:b/>
          <w:sz w:val="32"/>
          <w:szCs w:val="18"/>
        </w:rPr>
      </w:pPr>
      <w:r w:rsidRPr="002D747E">
        <w:rPr>
          <w:rFonts w:ascii="Times New Roman" w:hAnsi="Times New Roman"/>
          <w:b/>
          <w:sz w:val="32"/>
          <w:szCs w:val="18"/>
        </w:rPr>
        <w:t>Argument</w:t>
      </w:r>
    </w:p>
    <w:p w14:paraId="63FCC9E7" w14:textId="77777777" w:rsidR="00815471" w:rsidRPr="002D747E" w:rsidRDefault="00815471" w:rsidP="00815471">
      <w:pPr>
        <w:ind w:firstLine="360"/>
        <w:jc w:val="both"/>
        <w:rPr>
          <w:rFonts w:ascii="Times New Roman" w:hAnsi="Times New Roman"/>
          <w:sz w:val="21"/>
          <w:szCs w:val="18"/>
        </w:rPr>
      </w:pPr>
    </w:p>
    <w:p w14:paraId="73DAA152" w14:textId="77777777" w:rsidR="00815471" w:rsidRPr="002D747E" w:rsidRDefault="00815471" w:rsidP="00815471">
      <w:pPr>
        <w:ind w:firstLine="360"/>
        <w:jc w:val="both"/>
        <w:rPr>
          <w:rFonts w:ascii="Times New Roman" w:hAnsi="Times New Roman"/>
          <w:sz w:val="21"/>
          <w:szCs w:val="18"/>
        </w:rPr>
      </w:pPr>
      <w:r w:rsidRPr="002D747E">
        <w:rPr>
          <w:rFonts w:ascii="Times New Roman" w:hAnsi="Times New Roman"/>
          <w:sz w:val="21"/>
          <w:szCs w:val="18"/>
        </w:rPr>
        <w:t>Paul's short letter to Philemon shows both the importance of forgiving offenders and also being forgiven (making right the offenses one causes) as necessary decisions for walking with God.  This views the letter from the perspective of both Onesimus and Philemon.  Paul greets Philemon (vv. 1-3) and praises him (vv. 4-7) as introduction to his main request, the pardon of Onesimus (vv. 8-21), followed by closing personal remarks (vv. 22-25).  The letter served not only as a personal piece of correspondence to Philemon since it addresses others in the church (v. 2) and uses the plural of “your” in verse 25.</w:t>
      </w:r>
    </w:p>
    <w:p w14:paraId="3B069BCF" w14:textId="77777777" w:rsidR="00B854E1" w:rsidRPr="002D747E" w:rsidRDefault="00B854E1" w:rsidP="00815471">
      <w:pPr>
        <w:jc w:val="both"/>
        <w:rPr>
          <w:rFonts w:ascii="Times New Roman" w:hAnsi="Times New Roman"/>
        </w:rPr>
      </w:pPr>
    </w:p>
    <w:sectPr w:rsidR="00B854E1" w:rsidRPr="002D747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B7E1" w14:textId="77777777" w:rsidR="00D52966" w:rsidRDefault="00D52966" w:rsidP="00254A39">
      <w:r>
        <w:separator/>
      </w:r>
    </w:p>
  </w:endnote>
  <w:endnote w:type="continuationSeparator" w:id="0">
    <w:p w14:paraId="5F54776D" w14:textId="77777777" w:rsidR="00D52966" w:rsidRDefault="00D52966" w:rsidP="0025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21262"/>
      <w:docPartObj>
        <w:docPartGallery w:val="Page Numbers (Bottom of Page)"/>
        <w:docPartUnique/>
      </w:docPartObj>
    </w:sdtPr>
    <w:sdtEndPr/>
    <w:sdtContent>
      <w:sdt>
        <w:sdtPr>
          <w:id w:val="1728636285"/>
          <w:docPartObj>
            <w:docPartGallery w:val="Page Numbers (Top of Page)"/>
            <w:docPartUnique/>
          </w:docPartObj>
        </w:sdtPr>
        <w:sdtEndPr/>
        <w:sdtContent>
          <w:p w14:paraId="487DB890" w14:textId="15D51F16" w:rsidR="004F2E79" w:rsidRDefault="004F2E7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40947A5" w14:textId="77777777" w:rsidR="004F2E79" w:rsidRDefault="004F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251F" w14:textId="77777777" w:rsidR="00D52966" w:rsidRDefault="00D52966" w:rsidP="00254A39">
      <w:r>
        <w:separator/>
      </w:r>
    </w:p>
  </w:footnote>
  <w:footnote w:type="continuationSeparator" w:id="0">
    <w:p w14:paraId="0E210762" w14:textId="77777777" w:rsidR="00D52966" w:rsidRDefault="00D52966" w:rsidP="0025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DE3F" w14:textId="77777777" w:rsidR="00254A39" w:rsidRDefault="00254A39" w:rsidP="00254A39">
    <w:pPr>
      <w:pStyle w:val="Header"/>
      <w:ind w:left="2160"/>
    </w:pPr>
    <w:r>
      <w:rPr>
        <w:noProof/>
      </w:rPr>
      <w:drawing>
        <wp:anchor distT="0" distB="0" distL="114300" distR="114300" simplePos="0" relativeHeight="251659264" behindDoc="1" locked="0" layoutInCell="1" allowOverlap="1" wp14:anchorId="47063128" wp14:editId="53989795">
          <wp:simplePos x="0" y="0"/>
          <wp:positionH relativeFrom="margin">
            <wp:align>right</wp:align>
          </wp:positionH>
          <wp:positionV relativeFrom="paragraph">
            <wp:posOffset>-190500</wp:posOffset>
          </wp:positionV>
          <wp:extent cx="5943600" cy="12325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2535"/>
                  </a:xfrm>
                  <a:prstGeom prst="rect">
                    <a:avLst/>
                  </a:prstGeom>
                  <a:noFill/>
                </pic:spPr>
              </pic:pic>
            </a:graphicData>
          </a:graphic>
          <wp14:sizeRelH relativeFrom="page">
            <wp14:pctWidth>0</wp14:pctWidth>
          </wp14:sizeRelH>
          <wp14:sizeRelV relativeFrom="margin">
            <wp14:pctHeight>0</wp14:pctHeight>
          </wp14:sizeRelV>
        </wp:anchor>
      </w:drawing>
    </w:r>
    <w:r>
      <w:br/>
      <w:t xml:space="preserve">                                      BIB 121 NEW TESTAMENT SURVEY</w:t>
    </w:r>
  </w:p>
  <w:p w14:paraId="27F1FFA3" w14:textId="77777777" w:rsidR="00254A39" w:rsidRDefault="00254A39" w:rsidP="00254A39">
    <w:pPr>
      <w:pStyle w:val="Header"/>
      <w:tabs>
        <w:tab w:val="left" w:pos="3240"/>
      </w:tabs>
    </w:pPr>
  </w:p>
  <w:p w14:paraId="09E8E783" w14:textId="77777777" w:rsidR="00254A39" w:rsidRDefault="00254A39" w:rsidP="00254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DI0MrC0MDC2sLRU0lEKTi0uzszPAykwrwUAT1x43CwAAAA="/>
  </w:docVars>
  <w:rsids>
    <w:rsidRoot w:val="00254A39"/>
    <w:rsid w:val="00152505"/>
    <w:rsid w:val="001F39B3"/>
    <w:rsid w:val="00254A39"/>
    <w:rsid w:val="00284095"/>
    <w:rsid w:val="002D747E"/>
    <w:rsid w:val="003024BE"/>
    <w:rsid w:val="00311D37"/>
    <w:rsid w:val="00345A19"/>
    <w:rsid w:val="003B05BE"/>
    <w:rsid w:val="003B700E"/>
    <w:rsid w:val="004441AC"/>
    <w:rsid w:val="00446D68"/>
    <w:rsid w:val="004F2E79"/>
    <w:rsid w:val="005A4314"/>
    <w:rsid w:val="005B3A2C"/>
    <w:rsid w:val="00690B26"/>
    <w:rsid w:val="00812542"/>
    <w:rsid w:val="00815471"/>
    <w:rsid w:val="008A5814"/>
    <w:rsid w:val="00AB353F"/>
    <w:rsid w:val="00B77851"/>
    <w:rsid w:val="00B854E1"/>
    <w:rsid w:val="00C67E49"/>
    <w:rsid w:val="00CB469B"/>
    <w:rsid w:val="00CF414A"/>
    <w:rsid w:val="00D15FE7"/>
    <w:rsid w:val="00D52966"/>
    <w:rsid w:val="00D979F7"/>
    <w:rsid w:val="00FA5F5B"/>
    <w:rsid w:val="00FC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3439C"/>
  <w15:chartTrackingRefBased/>
  <w15:docId w15:val="{4B9E65CC-79FD-456A-AB8F-D99FA97F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3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39"/>
    <w:pPr>
      <w:tabs>
        <w:tab w:val="center" w:pos="4680"/>
        <w:tab w:val="right" w:pos="9360"/>
      </w:tabs>
    </w:pPr>
  </w:style>
  <w:style w:type="character" w:customStyle="1" w:styleId="HeaderChar">
    <w:name w:val="Header Char"/>
    <w:basedOn w:val="DefaultParagraphFont"/>
    <w:link w:val="Header"/>
    <w:uiPriority w:val="99"/>
    <w:rsid w:val="00254A39"/>
    <w:rPr>
      <w:rFonts w:ascii="Times" w:eastAsia="Times" w:hAnsi="Times" w:cs="Times New Roman"/>
      <w:sz w:val="24"/>
      <w:szCs w:val="20"/>
    </w:rPr>
  </w:style>
  <w:style w:type="paragraph" w:styleId="Footer">
    <w:name w:val="footer"/>
    <w:basedOn w:val="Normal"/>
    <w:link w:val="FooterChar"/>
    <w:uiPriority w:val="99"/>
    <w:unhideWhenUsed/>
    <w:rsid w:val="00254A39"/>
    <w:pPr>
      <w:tabs>
        <w:tab w:val="center" w:pos="4680"/>
        <w:tab w:val="right" w:pos="9360"/>
      </w:tabs>
    </w:pPr>
  </w:style>
  <w:style w:type="character" w:customStyle="1" w:styleId="FooterChar">
    <w:name w:val="Footer Char"/>
    <w:basedOn w:val="DefaultParagraphFont"/>
    <w:link w:val="Footer"/>
    <w:uiPriority w:val="99"/>
    <w:rsid w:val="00254A3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Estrao</dc:creator>
  <cp:keywords/>
  <dc:description/>
  <cp:lastModifiedBy>Sylvester Estrao</cp:lastModifiedBy>
  <cp:revision>21</cp:revision>
  <dcterms:created xsi:type="dcterms:W3CDTF">2021-04-08T19:02:00Z</dcterms:created>
  <dcterms:modified xsi:type="dcterms:W3CDTF">2021-08-11T22:14:00Z</dcterms:modified>
</cp:coreProperties>
</file>