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62EAC" w14:textId="77777777" w:rsidR="008A3810" w:rsidRPr="00C709CF" w:rsidRDefault="008A3810" w:rsidP="008A3810">
      <w:pPr>
        <w:ind w:left="20" w:hanging="20"/>
        <w:jc w:val="center"/>
        <w:rPr>
          <w:rFonts w:ascii="Times New Roman" w:hAnsi="Times New Roman"/>
          <w:b/>
          <w:sz w:val="44"/>
          <w:szCs w:val="18"/>
        </w:rPr>
      </w:pPr>
      <w:r w:rsidRPr="00C709CF">
        <w:rPr>
          <w:rFonts w:ascii="Times New Roman" w:hAnsi="Times New Roman"/>
          <w:b/>
          <w:sz w:val="44"/>
          <w:szCs w:val="18"/>
        </w:rPr>
        <w:t>1 Timothy</w:t>
      </w:r>
    </w:p>
    <w:p w14:paraId="148970ED" w14:textId="77777777" w:rsidR="008A3810" w:rsidRPr="00C709CF" w:rsidRDefault="008A3810" w:rsidP="008A3810">
      <w:pPr>
        <w:ind w:left="20" w:hanging="20"/>
        <w:jc w:val="center"/>
        <w:rPr>
          <w:rFonts w:ascii="Times New Roman" w:hAnsi="Times New Roman"/>
          <w:b/>
          <w:sz w:val="21"/>
          <w:szCs w:val="18"/>
        </w:rPr>
      </w:pPr>
    </w:p>
    <w:tbl>
      <w:tblPr>
        <w:tblW w:w="9710" w:type="dxa"/>
        <w:tblLayout w:type="fixed"/>
        <w:tblCellMar>
          <w:left w:w="80" w:type="dxa"/>
          <w:right w:w="80" w:type="dxa"/>
        </w:tblCellMar>
        <w:tblLook w:val="0000" w:firstRow="0" w:lastRow="0" w:firstColumn="0" w:lastColumn="0" w:noHBand="0" w:noVBand="0"/>
      </w:tblPr>
      <w:tblGrid>
        <w:gridCol w:w="1940"/>
        <w:gridCol w:w="1940"/>
        <w:gridCol w:w="1940"/>
        <w:gridCol w:w="1940"/>
        <w:gridCol w:w="1940"/>
        <w:gridCol w:w="10"/>
      </w:tblGrid>
      <w:tr w:rsidR="008A3810" w:rsidRPr="00C709CF" w14:paraId="6E455D2E" w14:textId="77777777" w:rsidTr="005557B6">
        <w:trPr>
          <w:gridAfter w:val="1"/>
          <w:wAfter w:w="10" w:type="dxa"/>
        </w:trPr>
        <w:tc>
          <w:tcPr>
            <w:tcW w:w="9700" w:type="dxa"/>
            <w:gridSpan w:val="5"/>
            <w:tcBorders>
              <w:top w:val="single" w:sz="6" w:space="0" w:color="auto"/>
              <w:left w:val="single" w:sz="6" w:space="0" w:color="auto"/>
              <w:bottom w:val="single" w:sz="6" w:space="0" w:color="auto"/>
              <w:right w:val="single" w:sz="6" w:space="0" w:color="auto"/>
            </w:tcBorders>
            <w:shd w:val="clear" w:color="auto" w:fill="auto"/>
          </w:tcPr>
          <w:p w14:paraId="77BDF1E9" w14:textId="77777777" w:rsidR="008A3810" w:rsidRPr="00C709CF" w:rsidRDefault="008A3810" w:rsidP="00EC3079">
            <w:pPr>
              <w:jc w:val="center"/>
              <w:rPr>
                <w:rFonts w:ascii="Times New Roman" w:hAnsi="Times New Roman"/>
                <w:b/>
                <w:sz w:val="32"/>
                <w:szCs w:val="18"/>
              </w:rPr>
            </w:pPr>
          </w:p>
          <w:p w14:paraId="4CF6723A" w14:textId="77777777" w:rsidR="008A3810" w:rsidRPr="00C709CF" w:rsidRDefault="008A3810" w:rsidP="00EC3079">
            <w:pPr>
              <w:jc w:val="center"/>
              <w:rPr>
                <w:rFonts w:ascii="Times New Roman" w:hAnsi="Times New Roman"/>
                <w:b/>
                <w:sz w:val="32"/>
                <w:szCs w:val="18"/>
              </w:rPr>
            </w:pPr>
            <w:r w:rsidRPr="00C709CF">
              <w:rPr>
                <w:rFonts w:ascii="Times New Roman" w:hAnsi="Times New Roman"/>
                <w:b/>
                <w:sz w:val="32"/>
                <w:szCs w:val="18"/>
              </w:rPr>
              <w:t xml:space="preserve">Church Order </w:t>
            </w:r>
          </w:p>
          <w:p w14:paraId="2588FB35" w14:textId="77777777" w:rsidR="008A3810" w:rsidRPr="00C709CF" w:rsidRDefault="008A3810" w:rsidP="00EC3079">
            <w:pPr>
              <w:jc w:val="center"/>
              <w:rPr>
                <w:rFonts w:ascii="Times New Roman" w:hAnsi="Times New Roman"/>
                <w:b/>
                <w:szCs w:val="18"/>
              </w:rPr>
            </w:pPr>
          </w:p>
          <w:p w14:paraId="1319D575" w14:textId="77777777" w:rsidR="008A3810" w:rsidRPr="00C709CF" w:rsidRDefault="008A3810" w:rsidP="00EC3079">
            <w:pPr>
              <w:jc w:val="center"/>
              <w:rPr>
                <w:rFonts w:ascii="Times New Roman" w:hAnsi="Times New Roman"/>
                <w:b/>
                <w:sz w:val="22"/>
                <w:szCs w:val="18"/>
              </w:rPr>
            </w:pPr>
            <w:r w:rsidRPr="00C709CF">
              <w:rPr>
                <w:rFonts w:ascii="Times New Roman" w:hAnsi="Times New Roman"/>
                <w:b/>
                <w:sz w:val="21"/>
                <w:szCs w:val="18"/>
              </w:rPr>
              <w:t>(</w:t>
            </w:r>
            <w:proofErr w:type="gramStart"/>
            <w:r w:rsidRPr="00C709CF">
              <w:rPr>
                <w:rFonts w:ascii="Times New Roman" w:hAnsi="Times New Roman"/>
                <w:b/>
                <w:sz w:val="21"/>
                <w:szCs w:val="18"/>
              </w:rPr>
              <w:t>is</w:t>
            </w:r>
            <w:proofErr w:type="gramEnd"/>
            <w:r w:rsidRPr="00C709CF">
              <w:rPr>
                <w:rFonts w:ascii="Times New Roman" w:hAnsi="Times New Roman"/>
                <w:b/>
                <w:sz w:val="21"/>
                <w:szCs w:val="18"/>
              </w:rPr>
              <w:t xml:space="preserve"> maintained by giving priority to…)</w:t>
            </w:r>
          </w:p>
          <w:p w14:paraId="611E9BA1" w14:textId="77777777" w:rsidR="008A3810" w:rsidRPr="00C709CF" w:rsidRDefault="008A3810" w:rsidP="00EC3079">
            <w:pPr>
              <w:jc w:val="center"/>
              <w:rPr>
                <w:rFonts w:ascii="Times New Roman" w:hAnsi="Times New Roman"/>
                <w:b/>
                <w:szCs w:val="18"/>
              </w:rPr>
            </w:pPr>
          </w:p>
        </w:tc>
      </w:tr>
      <w:tr w:rsidR="008A3810" w:rsidRPr="00C709CF" w14:paraId="3FA624F6" w14:textId="77777777" w:rsidTr="00EC3079">
        <w:trPr>
          <w:gridAfter w:val="1"/>
          <w:wAfter w:w="10" w:type="dxa"/>
        </w:trPr>
        <w:tc>
          <w:tcPr>
            <w:tcW w:w="1940" w:type="dxa"/>
            <w:tcBorders>
              <w:top w:val="single" w:sz="6" w:space="0" w:color="auto"/>
              <w:left w:val="single" w:sz="6" w:space="0" w:color="auto"/>
              <w:bottom w:val="single" w:sz="6" w:space="0" w:color="auto"/>
              <w:right w:val="single" w:sz="6" w:space="0" w:color="auto"/>
            </w:tcBorders>
          </w:tcPr>
          <w:p w14:paraId="7614AAEA" w14:textId="77777777" w:rsidR="008A3810" w:rsidRPr="00C709CF" w:rsidRDefault="008A3810" w:rsidP="00EC3079">
            <w:pPr>
              <w:jc w:val="center"/>
              <w:rPr>
                <w:rFonts w:ascii="Times New Roman" w:hAnsi="Times New Roman"/>
                <w:b/>
                <w:sz w:val="21"/>
                <w:szCs w:val="18"/>
              </w:rPr>
            </w:pPr>
          </w:p>
          <w:p w14:paraId="11EDC0EE" w14:textId="77777777" w:rsidR="008A3810" w:rsidRPr="00C709CF" w:rsidRDefault="008A3810" w:rsidP="00EC3079">
            <w:pPr>
              <w:jc w:val="center"/>
              <w:rPr>
                <w:rFonts w:ascii="Times New Roman" w:hAnsi="Times New Roman"/>
                <w:b/>
                <w:sz w:val="21"/>
                <w:szCs w:val="18"/>
              </w:rPr>
            </w:pPr>
            <w:r w:rsidRPr="00C709CF">
              <w:rPr>
                <w:rFonts w:ascii="Times New Roman" w:hAnsi="Times New Roman"/>
                <w:b/>
                <w:sz w:val="21"/>
                <w:szCs w:val="18"/>
              </w:rPr>
              <w:t xml:space="preserve">Combat </w:t>
            </w:r>
            <w:r w:rsidRPr="00C709CF">
              <w:rPr>
                <w:rFonts w:ascii="Times New Roman" w:hAnsi="Times New Roman"/>
                <w:b/>
                <w:sz w:val="21"/>
                <w:szCs w:val="18"/>
              </w:rPr>
              <w:br/>
              <w:t>False Teachers</w:t>
            </w:r>
          </w:p>
          <w:p w14:paraId="690F2FEB" w14:textId="77777777" w:rsidR="008A3810" w:rsidRPr="00C709CF" w:rsidRDefault="008A3810" w:rsidP="00EC3079">
            <w:pPr>
              <w:jc w:val="center"/>
              <w:rPr>
                <w:rFonts w:ascii="Times New Roman" w:hAnsi="Times New Roman"/>
                <w:b/>
                <w:sz w:val="21"/>
                <w:szCs w:val="18"/>
              </w:rPr>
            </w:pPr>
          </w:p>
        </w:tc>
        <w:tc>
          <w:tcPr>
            <w:tcW w:w="1940" w:type="dxa"/>
            <w:tcBorders>
              <w:top w:val="single" w:sz="6" w:space="0" w:color="auto"/>
              <w:left w:val="single" w:sz="6" w:space="0" w:color="auto"/>
              <w:bottom w:val="single" w:sz="6" w:space="0" w:color="auto"/>
              <w:right w:val="single" w:sz="6" w:space="0" w:color="auto"/>
            </w:tcBorders>
          </w:tcPr>
          <w:p w14:paraId="06AE32D3" w14:textId="77777777" w:rsidR="008A3810" w:rsidRPr="00C709CF" w:rsidRDefault="008A3810" w:rsidP="00EC3079">
            <w:pPr>
              <w:jc w:val="center"/>
              <w:rPr>
                <w:rFonts w:ascii="Times New Roman" w:hAnsi="Times New Roman"/>
                <w:b/>
                <w:sz w:val="21"/>
                <w:szCs w:val="18"/>
              </w:rPr>
            </w:pPr>
          </w:p>
          <w:p w14:paraId="63E08412" w14:textId="77777777" w:rsidR="008A3810" w:rsidRPr="00C709CF" w:rsidRDefault="008A3810" w:rsidP="00EC3079">
            <w:pPr>
              <w:jc w:val="center"/>
              <w:rPr>
                <w:rFonts w:ascii="Times New Roman" w:hAnsi="Times New Roman"/>
                <w:b/>
                <w:sz w:val="21"/>
                <w:szCs w:val="18"/>
              </w:rPr>
            </w:pPr>
            <w:r w:rsidRPr="00C709CF">
              <w:rPr>
                <w:rFonts w:ascii="Times New Roman" w:hAnsi="Times New Roman"/>
                <w:b/>
                <w:sz w:val="21"/>
                <w:szCs w:val="18"/>
              </w:rPr>
              <w:t xml:space="preserve">Uphold </w:t>
            </w:r>
            <w:r w:rsidRPr="00C709CF">
              <w:rPr>
                <w:rFonts w:ascii="Times New Roman" w:hAnsi="Times New Roman"/>
                <w:b/>
                <w:sz w:val="21"/>
                <w:szCs w:val="18"/>
              </w:rPr>
              <w:br/>
              <w:t>Church Life</w:t>
            </w:r>
          </w:p>
        </w:tc>
        <w:tc>
          <w:tcPr>
            <w:tcW w:w="1940" w:type="dxa"/>
            <w:tcBorders>
              <w:top w:val="single" w:sz="6" w:space="0" w:color="auto"/>
              <w:left w:val="single" w:sz="6" w:space="0" w:color="auto"/>
              <w:bottom w:val="single" w:sz="6" w:space="0" w:color="auto"/>
              <w:right w:val="single" w:sz="6" w:space="0" w:color="auto"/>
            </w:tcBorders>
          </w:tcPr>
          <w:p w14:paraId="373781F4" w14:textId="77777777" w:rsidR="008A3810" w:rsidRPr="00C709CF" w:rsidRDefault="008A3810" w:rsidP="00EC3079">
            <w:pPr>
              <w:jc w:val="center"/>
              <w:rPr>
                <w:rFonts w:ascii="Times New Roman" w:hAnsi="Times New Roman"/>
                <w:b/>
                <w:sz w:val="21"/>
                <w:szCs w:val="18"/>
              </w:rPr>
            </w:pPr>
          </w:p>
          <w:p w14:paraId="67813831" w14:textId="77777777" w:rsidR="008A3810" w:rsidRPr="00C709CF" w:rsidRDefault="008A3810" w:rsidP="00EC3079">
            <w:pPr>
              <w:jc w:val="center"/>
              <w:rPr>
                <w:rFonts w:ascii="Times New Roman" w:hAnsi="Times New Roman"/>
                <w:b/>
                <w:sz w:val="21"/>
                <w:szCs w:val="18"/>
              </w:rPr>
            </w:pPr>
            <w:r w:rsidRPr="00C709CF">
              <w:rPr>
                <w:rFonts w:ascii="Times New Roman" w:hAnsi="Times New Roman"/>
                <w:b/>
                <w:sz w:val="21"/>
                <w:szCs w:val="18"/>
              </w:rPr>
              <w:t xml:space="preserve">Guard </w:t>
            </w:r>
            <w:r w:rsidRPr="00C709CF">
              <w:rPr>
                <w:rFonts w:ascii="Times New Roman" w:hAnsi="Times New Roman"/>
                <w:b/>
                <w:sz w:val="21"/>
                <w:szCs w:val="18"/>
              </w:rPr>
              <w:br/>
              <w:t>Life &amp; Doctrine</w:t>
            </w:r>
          </w:p>
        </w:tc>
        <w:tc>
          <w:tcPr>
            <w:tcW w:w="1940" w:type="dxa"/>
            <w:tcBorders>
              <w:top w:val="single" w:sz="6" w:space="0" w:color="auto"/>
              <w:left w:val="single" w:sz="6" w:space="0" w:color="auto"/>
              <w:bottom w:val="single" w:sz="6" w:space="0" w:color="auto"/>
              <w:right w:val="single" w:sz="6" w:space="0" w:color="auto"/>
            </w:tcBorders>
          </w:tcPr>
          <w:p w14:paraId="6355A5BC" w14:textId="77777777" w:rsidR="008A3810" w:rsidRPr="00C709CF" w:rsidRDefault="008A3810" w:rsidP="00EC3079">
            <w:pPr>
              <w:jc w:val="center"/>
              <w:rPr>
                <w:rFonts w:ascii="Times New Roman" w:hAnsi="Times New Roman"/>
                <w:b/>
                <w:sz w:val="21"/>
                <w:szCs w:val="18"/>
              </w:rPr>
            </w:pPr>
          </w:p>
          <w:p w14:paraId="67C419C0" w14:textId="77777777" w:rsidR="008A3810" w:rsidRPr="00C709CF" w:rsidRDefault="008A3810" w:rsidP="00EC3079">
            <w:pPr>
              <w:jc w:val="center"/>
              <w:rPr>
                <w:rFonts w:ascii="Times New Roman" w:hAnsi="Times New Roman"/>
                <w:b/>
                <w:sz w:val="21"/>
                <w:szCs w:val="18"/>
              </w:rPr>
            </w:pPr>
            <w:r w:rsidRPr="00C709CF">
              <w:rPr>
                <w:rFonts w:ascii="Times New Roman" w:hAnsi="Times New Roman"/>
                <w:b/>
                <w:sz w:val="21"/>
                <w:szCs w:val="18"/>
              </w:rPr>
              <w:t xml:space="preserve">Advise </w:t>
            </w:r>
            <w:r w:rsidRPr="00C709CF">
              <w:rPr>
                <w:rFonts w:ascii="Times New Roman" w:hAnsi="Times New Roman"/>
                <w:b/>
                <w:sz w:val="21"/>
                <w:szCs w:val="18"/>
              </w:rPr>
              <w:br/>
              <w:t>Church Groups</w:t>
            </w:r>
          </w:p>
        </w:tc>
        <w:tc>
          <w:tcPr>
            <w:tcW w:w="1940" w:type="dxa"/>
            <w:tcBorders>
              <w:top w:val="single" w:sz="6" w:space="0" w:color="auto"/>
              <w:left w:val="single" w:sz="6" w:space="0" w:color="auto"/>
              <w:bottom w:val="single" w:sz="6" w:space="0" w:color="auto"/>
              <w:right w:val="single" w:sz="6" w:space="0" w:color="auto"/>
            </w:tcBorders>
          </w:tcPr>
          <w:p w14:paraId="691CCFA3" w14:textId="77777777" w:rsidR="008A3810" w:rsidRPr="00C709CF" w:rsidRDefault="008A3810" w:rsidP="00EC3079">
            <w:pPr>
              <w:jc w:val="center"/>
              <w:rPr>
                <w:rFonts w:ascii="Times New Roman" w:hAnsi="Times New Roman"/>
                <w:b/>
                <w:sz w:val="21"/>
                <w:szCs w:val="18"/>
              </w:rPr>
            </w:pPr>
          </w:p>
          <w:p w14:paraId="115687D8" w14:textId="77777777" w:rsidR="008A3810" w:rsidRPr="00C709CF" w:rsidRDefault="008A3810" w:rsidP="00EC3079">
            <w:pPr>
              <w:jc w:val="center"/>
              <w:rPr>
                <w:rFonts w:ascii="Times New Roman" w:hAnsi="Times New Roman"/>
                <w:b/>
                <w:sz w:val="21"/>
                <w:szCs w:val="18"/>
              </w:rPr>
            </w:pPr>
            <w:r w:rsidRPr="00C709CF">
              <w:rPr>
                <w:rFonts w:ascii="Times New Roman" w:hAnsi="Times New Roman"/>
                <w:b/>
                <w:sz w:val="21"/>
                <w:szCs w:val="18"/>
              </w:rPr>
              <w:t xml:space="preserve">Resist </w:t>
            </w:r>
            <w:r w:rsidRPr="00C709CF">
              <w:rPr>
                <w:rFonts w:ascii="Times New Roman" w:hAnsi="Times New Roman"/>
                <w:b/>
                <w:sz w:val="21"/>
                <w:szCs w:val="18"/>
              </w:rPr>
              <w:br/>
              <w:t>Materialism</w:t>
            </w:r>
          </w:p>
        </w:tc>
      </w:tr>
      <w:tr w:rsidR="008A3810" w:rsidRPr="00C709CF" w14:paraId="72A6A12D" w14:textId="77777777" w:rsidTr="00EC3079">
        <w:trPr>
          <w:gridAfter w:val="1"/>
          <w:wAfter w:w="10" w:type="dxa"/>
        </w:trPr>
        <w:tc>
          <w:tcPr>
            <w:tcW w:w="1940" w:type="dxa"/>
            <w:tcBorders>
              <w:top w:val="single" w:sz="6" w:space="0" w:color="auto"/>
              <w:left w:val="single" w:sz="6" w:space="0" w:color="auto"/>
              <w:bottom w:val="single" w:sz="6" w:space="0" w:color="auto"/>
              <w:right w:val="single" w:sz="6" w:space="0" w:color="auto"/>
            </w:tcBorders>
          </w:tcPr>
          <w:p w14:paraId="63E4D3BF" w14:textId="77777777" w:rsidR="008A3810" w:rsidRPr="00C709CF" w:rsidRDefault="008A3810" w:rsidP="00EC3079">
            <w:pPr>
              <w:jc w:val="center"/>
              <w:rPr>
                <w:rFonts w:ascii="Times New Roman" w:hAnsi="Times New Roman"/>
                <w:b/>
                <w:sz w:val="21"/>
                <w:szCs w:val="18"/>
              </w:rPr>
            </w:pPr>
          </w:p>
          <w:p w14:paraId="5C9C332E" w14:textId="77777777" w:rsidR="008A3810" w:rsidRPr="00C709CF" w:rsidRDefault="008A3810" w:rsidP="00EC3079">
            <w:pPr>
              <w:jc w:val="center"/>
              <w:rPr>
                <w:rFonts w:ascii="Times New Roman" w:hAnsi="Times New Roman"/>
                <w:b/>
                <w:sz w:val="21"/>
                <w:szCs w:val="18"/>
              </w:rPr>
            </w:pPr>
            <w:r w:rsidRPr="00C709CF">
              <w:rPr>
                <w:rFonts w:ascii="Times New Roman" w:hAnsi="Times New Roman"/>
                <w:b/>
                <w:sz w:val="21"/>
                <w:szCs w:val="18"/>
              </w:rPr>
              <w:t>Chapter 1</w:t>
            </w:r>
          </w:p>
          <w:p w14:paraId="6F646205" w14:textId="77777777" w:rsidR="008A3810" w:rsidRPr="00C709CF" w:rsidRDefault="008A3810" w:rsidP="00EC3079">
            <w:pPr>
              <w:jc w:val="center"/>
              <w:rPr>
                <w:rFonts w:ascii="Times New Roman" w:hAnsi="Times New Roman"/>
                <w:b/>
                <w:sz w:val="21"/>
                <w:szCs w:val="18"/>
              </w:rPr>
            </w:pPr>
          </w:p>
        </w:tc>
        <w:tc>
          <w:tcPr>
            <w:tcW w:w="1940" w:type="dxa"/>
            <w:tcBorders>
              <w:top w:val="single" w:sz="6" w:space="0" w:color="auto"/>
              <w:left w:val="single" w:sz="6" w:space="0" w:color="auto"/>
              <w:bottom w:val="single" w:sz="6" w:space="0" w:color="auto"/>
              <w:right w:val="single" w:sz="6" w:space="0" w:color="auto"/>
            </w:tcBorders>
          </w:tcPr>
          <w:p w14:paraId="791152BF" w14:textId="77777777" w:rsidR="008A3810" w:rsidRPr="00C709CF" w:rsidRDefault="008A3810" w:rsidP="00EC3079">
            <w:pPr>
              <w:jc w:val="center"/>
              <w:rPr>
                <w:rFonts w:ascii="Times New Roman" w:hAnsi="Times New Roman"/>
                <w:b/>
                <w:sz w:val="21"/>
                <w:szCs w:val="18"/>
              </w:rPr>
            </w:pPr>
          </w:p>
          <w:p w14:paraId="28A0702F" w14:textId="77777777" w:rsidR="008A3810" w:rsidRPr="00C709CF" w:rsidRDefault="008A3810" w:rsidP="00EC3079">
            <w:pPr>
              <w:jc w:val="center"/>
              <w:rPr>
                <w:rFonts w:ascii="Times New Roman" w:hAnsi="Times New Roman"/>
                <w:b/>
                <w:sz w:val="21"/>
                <w:szCs w:val="18"/>
              </w:rPr>
            </w:pPr>
            <w:r w:rsidRPr="00C709CF">
              <w:rPr>
                <w:rFonts w:ascii="Times New Roman" w:hAnsi="Times New Roman"/>
                <w:b/>
                <w:sz w:val="21"/>
                <w:szCs w:val="18"/>
              </w:rPr>
              <w:t>Chapters 2–3</w:t>
            </w:r>
          </w:p>
        </w:tc>
        <w:tc>
          <w:tcPr>
            <w:tcW w:w="1940" w:type="dxa"/>
            <w:tcBorders>
              <w:top w:val="single" w:sz="6" w:space="0" w:color="auto"/>
              <w:left w:val="single" w:sz="6" w:space="0" w:color="auto"/>
              <w:bottom w:val="single" w:sz="6" w:space="0" w:color="auto"/>
              <w:right w:val="single" w:sz="6" w:space="0" w:color="auto"/>
            </w:tcBorders>
          </w:tcPr>
          <w:p w14:paraId="2DFC8C39" w14:textId="77777777" w:rsidR="008A3810" w:rsidRPr="00C709CF" w:rsidRDefault="008A3810" w:rsidP="00EC3079">
            <w:pPr>
              <w:jc w:val="center"/>
              <w:rPr>
                <w:rFonts w:ascii="Times New Roman" w:hAnsi="Times New Roman"/>
                <w:b/>
                <w:sz w:val="21"/>
                <w:szCs w:val="18"/>
              </w:rPr>
            </w:pPr>
          </w:p>
          <w:p w14:paraId="4C9C35AE" w14:textId="77777777" w:rsidR="008A3810" w:rsidRPr="00C709CF" w:rsidRDefault="008A3810" w:rsidP="00EC3079">
            <w:pPr>
              <w:jc w:val="center"/>
              <w:rPr>
                <w:rFonts w:ascii="Times New Roman" w:hAnsi="Times New Roman"/>
                <w:b/>
                <w:sz w:val="21"/>
                <w:szCs w:val="18"/>
              </w:rPr>
            </w:pPr>
            <w:r w:rsidRPr="00C709CF">
              <w:rPr>
                <w:rFonts w:ascii="Times New Roman" w:hAnsi="Times New Roman"/>
                <w:b/>
                <w:sz w:val="21"/>
                <w:szCs w:val="18"/>
              </w:rPr>
              <w:t>Chapter 4</w:t>
            </w:r>
          </w:p>
        </w:tc>
        <w:tc>
          <w:tcPr>
            <w:tcW w:w="1940" w:type="dxa"/>
            <w:tcBorders>
              <w:top w:val="single" w:sz="6" w:space="0" w:color="auto"/>
              <w:left w:val="single" w:sz="6" w:space="0" w:color="auto"/>
              <w:bottom w:val="single" w:sz="6" w:space="0" w:color="auto"/>
              <w:right w:val="single" w:sz="6" w:space="0" w:color="auto"/>
            </w:tcBorders>
          </w:tcPr>
          <w:p w14:paraId="1FC43F49" w14:textId="77777777" w:rsidR="008A3810" w:rsidRPr="00C709CF" w:rsidRDefault="008A3810" w:rsidP="00EC3079">
            <w:pPr>
              <w:jc w:val="center"/>
              <w:rPr>
                <w:rFonts w:ascii="Times New Roman" w:hAnsi="Times New Roman"/>
                <w:b/>
                <w:sz w:val="21"/>
                <w:szCs w:val="18"/>
              </w:rPr>
            </w:pPr>
          </w:p>
          <w:p w14:paraId="46BC9CA6" w14:textId="77777777" w:rsidR="008A3810" w:rsidRPr="00C709CF" w:rsidRDefault="008A3810" w:rsidP="00EC3079">
            <w:pPr>
              <w:jc w:val="center"/>
              <w:rPr>
                <w:rFonts w:ascii="Times New Roman" w:hAnsi="Times New Roman"/>
                <w:b/>
                <w:sz w:val="21"/>
                <w:szCs w:val="18"/>
              </w:rPr>
            </w:pPr>
            <w:r w:rsidRPr="00C709CF">
              <w:rPr>
                <w:rFonts w:ascii="Times New Roman" w:hAnsi="Times New Roman"/>
                <w:b/>
                <w:sz w:val="21"/>
                <w:szCs w:val="18"/>
              </w:rPr>
              <w:t xml:space="preserve">5:1–6:10 </w:t>
            </w:r>
          </w:p>
        </w:tc>
        <w:tc>
          <w:tcPr>
            <w:tcW w:w="1940" w:type="dxa"/>
            <w:tcBorders>
              <w:top w:val="single" w:sz="6" w:space="0" w:color="auto"/>
              <w:left w:val="single" w:sz="6" w:space="0" w:color="auto"/>
              <w:bottom w:val="single" w:sz="6" w:space="0" w:color="auto"/>
              <w:right w:val="single" w:sz="6" w:space="0" w:color="auto"/>
            </w:tcBorders>
          </w:tcPr>
          <w:p w14:paraId="4CD270EF" w14:textId="77777777" w:rsidR="008A3810" w:rsidRPr="00C709CF" w:rsidRDefault="008A3810" w:rsidP="00EC3079">
            <w:pPr>
              <w:jc w:val="center"/>
              <w:rPr>
                <w:rFonts w:ascii="Times New Roman" w:hAnsi="Times New Roman"/>
                <w:b/>
                <w:sz w:val="21"/>
                <w:szCs w:val="18"/>
              </w:rPr>
            </w:pPr>
          </w:p>
          <w:p w14:paraId="4043587E" w14:textId="77777777" w:rsidR="008A3810" w:rsidRPr="00C709CF" w:rsidRDefault="008A3810" w:rsidP="00EC3079">
            <w:pPr>
              <w:jc w:val="center"/>
              <w:rPr>
                <w:rFonts w:ascii="Times New Roman" w:hAnsi="Times New Roman"/>
                <w:b/>
                <w:sz w:val="21"/>
                <w:szCs w:val="18"/>
              </w:rPr>
            </w:pPr>
            <w:r w:rsidRPr="00C709CF">
              <w:rPr>
                <w:rFonts w:ascii="Times New Roman" w:hAnsi="Times New Roman"/>
                <w:b/>
                <w:sz w:val="21"/>
                <w:szCs w:val="18"/>
              </w:rPr>
              <w:t xml:space="preserve">6:11-21 </w:t>
            </w:r>
          </w:p>
        </w:tc>
      </w:tr>
      <w:tr w:rsidR="008A3810" w:rsidRPr="00C709CF" w14:paraId="2465CF64" w14:textId="77777777" w:rsidTr="00EC3079">
        <w:trPr>
          <w:gridAfter w:val="1"/>
          <w:wAfter w:w="10" w:type="dxa"/>
        </w:trPr>
        <w:tc>
          <w:tcPr>
            <w:tcW w:w="1940" w:type="dxa"/>
            <w:tcBorders>
              <w:top w:val="single" w:sz="6" w:space="0" w:color="auto"/>
              <w:left w:val="single" w:sz="6" w:space="0" w:color="auto"/>
              <w:bottom w:val="single" w:sz="6" w:space="0" w:color="auto"/>
              <w:right w:val="single" w:sz="6" w:space="0" w:color="auto"/>
            </w:tcBorders>
          </w:tcPr>
          <w:p w14:paraId="7D823F85" w14:textId="77777777" w:rsidR="008A3810" w:rsidRPr="00C709CF" w:rsidRDefault="008A3810" w:rsidP="00EC3079">
            <w:pPr>
              <w:jc w:val="center"/>
              <w:rPr>
                <w:rFonts w:ascii="Times New Roman" w:hAnsi="Times New Roman"/>
                <w:b/>
                <w:sz w:val="21"/>
                <w:szCs w:val="18"/>
              </w:rPr>
            </w:pPr>
          </w:p>
          <w:p w14:paraId="08CBBB0B" w14:textId="77777777" w:rsidR="008A3810" w:rsidRPr="00C709CF" w:rsidRDefault="008A3810" w:rsidP="00EC3079">
            <w:pPr>
              <w:jc w:val="center"/>
              <w:rPr>
                <w:rFonts w:ascii="Times New Roman" w:hAnsi="Times New Roman"/>
                <w:b/>
                <w:sz w:val="21"/>
                <w:szCs w:val="18"/>
              </w:rPr>
            </w:pPr>
            <w:r w:rsidRPr="00C709CF">
              <w:rPr>
                <w:rFonts w:ascii="Times New Roman" w:hAnsi="Times New Roman"/>
                <w:b/>
                <w:sz w:val="21"/>
                <w:szCs w:val="18"/>
              </w:rPr>
              <w:t xml:space="preserve">Doctrine </w:t>
            </w:r>
          </w:p>
          <w:p w14:paraId="0AD353DD" w14:textId="77777777" w:rsidR="008A3810" w:rsidRPr="00C709CF" w:rsidRDefault="008A3810" w:rsidP="00EC3079">
            <w:pPr>
              <w:jc w:val="center"/>
              <w:rPr>
                <w:rFonts w:ascii="Times New Roman" w:hAnsi="Times New Roman"/>
                <w:b/>
                <w:sz w:val="21"/>
                <w:szCs w:val="18"/>
              </w:rPr>
            </w:pPr>
          </w:p>
        </w:tc>
        <w:tc>
          <w:tcPr>
            <w:tcW w:w="1940" w:type="dxa"/>
            <w:tcBorders>
              <w:top w:val="single" w:sz="6" w:space="0" w:color="auto"/>
              <w:left w:val="single" w:sz="6" w:space="0" w:color="auto"/>
              <w:bottom w:val="single" w:sz="6" w:space="0" w:color="auto"/>
              <w:right w:val="single" w:sz="6" w:space="0" w:color="auto"/>
            </w:tcBorders>
          </w:tcPr>
          <w:p w14:paraId="684507F8" w14:textId="77777777" w:rsidR="008A3810" w:rsidRPr="00C709CF" w:rsidRDefault="008A3810" w:rsidP="00EC3079">
            <w:pPr>
              <w:jc w:val="center"/>
              <w:rPr>
                <w:rFonts w:ascii="Times New Roman" w:hAnsi="Times New Roman"/>
                <w:b/>
                <w:sz w:val="21"/>
                <w:szCs w:val="18"/>
              </w:rPr>
            </w:pPr>
          </w:p>
          <w:p w14:paraId="3B4FA842" w14:textId="77777777" w:rsidR="008A3810" w:rsidRPr="00C709CF" w:rsidRDefault="008A3810" w:rsidP="00EC3079">
            <w:pPr>
              <w:jc w:val="center"/>
              <w:rPr>
                <w:rFonts w:ascii="Times New Roman" w:hAnsi="Times New Roman"/>
                <w:b/>
                <w:sz w:val="21"/>
                <w:szCs w:val="18"/>
              </w:rPr>
            </w:pPr>
            <w:r w:rsidRPr="00C709CF">
              <w:rPr>
                <w:rFonts w:ascii="Times New Roman" w:hAnsi="Times New Roman"/>
                <w:b/>
                <w:sz w:val="21"/>
                <w:szCs w:val="18"/>
              </w:rPr>
              <w:t>Worship</w:t>
            </w:r>
          </w:p>
        </w:tc>
        <w:tc>
          <w:tcPr>
            <w:tcW w:w="1940" w:type="dxa"/>
            <w:tcBorders>
              <w:top w:val="single" w:sz="6" w:space="0" w:color="auto"/>
              <w:left w:val="single" w:sz="6" w:space="0" w:color="auto"/>
              <w:bottom w:val="single" w:sz="6" w:space="0" w:color="auto"/>
              <w:right w:val="single" w:sz="6" w:space="0" w:color="auto"/>
            </w:tcBorders>
          </w:tcPr>
          <w:p w14:paraId="79F6CCC8" w14:textId="77777777" w:rsidR="008A3810" w:rsidRPr="00C709CF" w:rsidRDefault="008A3810" w:rsidP="00EC3079">
            <w:pPr>
              <w:jc w:val="center"/>
              <w:rPr>
                <w:rFonts w:ascii="Times New Roman" w:hAnsi="Times New Roman"/>
                <w:b/>
                <w:sz w:val="21"/>
                <w:szCs w:val="18"/>
              </w:rPr>
            </w:pPr>
          </w:p>
          <w:p w14:paraId="0C1B0893" w14:textId="77777777" w:rsidR="008A3810" w:rsidRPr="00C709CF" w:rsidRDefault="008A3810" w:rsidP="00EC3079">
            <w:pPr>
              <w:jc w:val="center"/>
              <w:rPr>
                <w:rFonts w:ascii="Times New Roman" w:hAnsi="Times New Roman"/>
                <w:b/>
                <w:sz w:val="21"/>
                <w:szCs w:val="18"/>
              </w:rPr>
            </w:pPr>
            <w:r w:rsidRPr="00C709CF">
              <w:rPr>
                <w:rFonts w:ascii="Times New Roman" w:hAnsi="Times New Roman"/>
                <w:b/>
                <w:sz w:val="21"/>
                <w:szCs w:val="18"/>
              </w:rPr>
              <w:t>Example</w:t>
            </w:r>
          </w:p>
        </w:tc>
        <w:tc>
          <w:tcPr>
            <w:tcW w:w="1940" w:type="dxa"/>
            <w:tcBorders>
              <w:top w:val="single" w:sz="6" w:space="0" w:color="auto"/>
              <w:left w:val="single" w:sz="6" w:space="0" w:color="auto"/>
              <w:bottom w:val="single" w:sz="6" w:space="0" w:color="auto"/>
              <w:right w:val="single" w:sz="6" w:space="0" w:color="auto"/>
            </w:tcBorders>
          </w:tcPr>
          <w:p w14:paraId="0424A2E2" w14:textId="77777777" w:rsidR="008A3810" w:rsidRPr="00C709CF" w:rsidRDefault="008A3810" w:rsidP="00EC3079">
            <w:pPr>
              <w:jc w:val="center"/>
              <w:rPr>
                <w:rFonts w:ascii="Times New Roman" w:hAnsi="Times New Roman"/>
                <w:b/>
                <w:sz w:val="21"/>
                <w:szCs w:val="18"/>
              </w:rPr>
            </w:pPr>
          </w:p>
          <w:p w14:paraId="0C89636A" w14:textId="77777777" w:rsidR="008A3810" w:rsidRPr="00C709CF" w:rsidRDefault="008A3810" w:rsidP="00EC3079">
            <w:pPr>
              <w:jc w:val="center"/>
              <w:rPr>
                <w:rFonts w:ascii="Times New Roman" w:hAnsi="Times New Roman"/>
                <w:b/>
                <w:sz w:val="21"/>
                <w:szCs w:val="18"/>
              </w:rPr>
            </w:pPr>
            <w:r w:rsidRPr="00C709CF">
              <w:rPr>
                <w:rFonts w:ascii="Times New Roman" w:hAnsi="Times New Roman"/>
                <w:b/>
                <w:sz w:val="21"/>
                <w:szCs w:val="18"/>
              </w:rPr>
              <w:t>Respect</w:t>
            </w:r>
          </w:p>
        </w:tc>
        <w:tc>
          <w:tcPr>
            <w:tcW w:w="1940" w:type="dxa"/>
            <w:tcBorders>
              <w:top w:val="single" w:sz="6" w:space="0" w:color="auto"/>
              <w:left w:val="single" w:sz="6" w:space="0" w:color="auto"/>
              <w:bottom w:val="single" w:sz="6" w:space="0" w:color="auto"/>
              <w:right w:val="single" w:sz="6" w:space="0" w:color="auto"/>
            </w:tcBorders>
          </w:tcPr>
          <w:p w14:paraId="0DB78C8A" w14:textId="77777777" w:rsidR="008A3810" w:rsidRPr="00C709CF" w:rsidRDefault="008A3810" w:rsidP="00EC3079">
            <w:pPr>
              <w:jc w:val="center"/>
              <w:rPr>
                <w:rFonts w:ascii="Times New Roman" w:hAnsi="Times New Roman"/>
                <w:b/>
                <w:sz w:val="21"/>
                <w:szCs w:val="18"/>
              </w:rPr>
            </w:pPr>
          </w:p>
          <w:p w14:paraId="559731FE" w14:textId="77777777" w:rsidR="008A3810" w:rsidRPr="00C709CF" w:rsidRDefault="008A3810" w:rsidP="00EC3079">
            <w:pPr>
              <w:jc w:val="center"/>
              <w:rPr>
                <w:rFonts w:ascii="Times New Roman" w:hAnsi="Times New Roman"/>
                <w:b/>
                <w:sz w:val="21"/>
                <w:szCs w:val="18"/>
              </w:rPr>
            </w:pPr>
            <w:r w:rsidRPr="00C709CF">
              <w:rPr>
                <w:rFonts w:ascii="Times New Roman" w:hAnsi="Times New Roman"/>
                <w:b/>
                <w:sz w:val="21"/>
                <w:szCs w:val="18"/>
              </w:rPr>
              <w:t>Priorities</w:t>
            </w:r>
          </w:p>
        </w:tc>
      </w:tr>
      <w:tr w:rsidR="008A3810" w:rsidRPr="00C709CF" w14:paraId="3BDBDA3D" w14:textId="77777777" w:rsidTr="00EC3079">
        <w:trPr>
          <w:gridAfter w:val="1"/>
          <w:wAfter w:w="10" w:type="dxa"/>
        </w:trPr>
        <w:tc>
          <w:tcPr>
            <w:tcW w:w="1940" w:type="dxa"/>
            <w:tcBorders>
              <w:top w:val="single" w:sz="6" w:space="0" w:color="auto"/>
              <w:left w:val="single" w:sz="6" w:space="0" w:color="auto"/>
              <w:bottom w:val="single" w:sz="6" w:space="0" w:color="auto"/>
              <w:right w:val="single" w:sz="6" w:space="0" w:color="auto"/>
            </w:tcBorders>
          </w:tcPr>
          <w:p w14:paraId="70D1FB4E" w14:textId="77777777" w:rsidR="008A3810" w:rsidRPr="00C709CF" w:rsidRDefault="008A3810" w:rsidP="00EC3079">
            <w:pPr>
              <w:jc w:val="center"/>
              <w:rPr>
                <w:rFonts w:ascii="Times New Roman" w:hAnsi="Times New Roman"/>
                <w:b/>
                <w:sz w:val="21"/>
                <w:szCs w:val="18"/>
              </w:rPr>
            </w:pPr>
          </w:p>
          <w:p w14:paraId="42A2C038" w14:textId="77777777" w:rsidR="008A3810" w:rsidRPr="00C709CF" w:rsidRDefault="008A3810" w:rsidP="00EC3079">
            <w:pPr>
              <w:jc w:val="center"/>
              <w:rPr>
                <w:rFonts w:ascii="Times New Roman" w:hAnsi="Times New Roman"/>
                <w:b/>
                <w:sz w:val="21"/>
                <w:szCs w:val="18"/>
              </w:rPr>
            </w:pPr>
            <w:r w:rsidRPr="00C709CF">
              <w:rPr>
                <w:rFonts w:ascii="Times New Roman" w:hAnsi="Times New Roman"/>
                <w:b/>
                <w:sz w:val="21"/>
                <w:szCs w:val="18"/>
              </w:rPr>
              <w:t xml:space="preserve">Warning </w:t>
            </w:r>
          </w:p>
          <w:p w14:paraId="78B4F8EF" w14:textId="77777777" w:rsidR="008A3810" w:rsidRPr="00C709CF" w:rsidRDefault="008A3810" w:rsidP="00EC3079">
            <w:pPr>
              <w:jc w:val="center"/>
              <w:rPr>
                <w:rFonts w:ascii="Times New Roman" w:hAnsi="Times New Roman"/>
                <w:b/>
                <w:sz w:val="21"/>
                <w:szCs w:val="18"/>
              </w:rPr>
            </w:pPr>
          </w:p>
        </w:tc>
        <w:tc>
          <w:tcPr>
            <w:tcW w:w="1940" w:type="dxa"/>
            <w:tcBorders>
              <w:top w:val="single" w:sz="6" w:space="0" w:color="auto"/>
              <w:left w:val="single" w:sz="6" w:space="0" w:color="auto"/>
              <w:bottom w:val="single" w:sz="6" w:space="0" w:color="auto"/>
              <w:right w:val="single" w:sz="6" w:space="0" w:color="auto"/>
            </w:tcBorders>
          </w:tcPr>
          <w:p w14:paraId="51BEEBCC" w14:textId="77777777" w:rsidR="008A3810" w:rsidRPr="00C709CF" w:rsidRDefault="008A3810" w:rsidP="00EC3079">
            <w:pPr>
              <w:jc w:val="center"/>
              <w:rPr>
                <w:rFonts w:ascii="Times New Roman" w:hAnsi="Times New Roman"/>
                <w:b/>
                <w:sz w:val="21"/>
                <w:szCs w:val="18"/>
              </w:rPr>
            </w:pPr>
          </w:p>
          <w:p w14:paraId="2468DE6F" w14:textId="77777777" w:rsidR="008A3810" w:rsidRPr="00C709CF" w:rsidRDefault="008A3810" w:rsidP="00EC3079">
            <w:pPr>
              <w:jc w:val="center"/>
              <w:rPr>
                <w:rFonts w:ascii="Times New Roman" w:hAnsi="Times New Roman"/>
                <w:b/>
                <w:sz w:val="21"/>
                <w:szCs w:val="18"/>
              </w:rPr>
            </w:pPr>
            <w:r w:rsidRPr="00C709CF">
              <w:rPr>
                <w:rFonts w:ascii="Times New Roman" w:hAnsi="Times New Roman"/>
                <w:b/>
                <w:sz w:val="21"/>
                <w:szCs w:val="18"/>
              </w:rPr>
              <w:t>People</w:t>
            </w:r>
          </w:p>
        </w:tc>
        <w:tc>
          <w:tcPr>
            <w:tcW w:w="1940" w:type="dxa"/>
            <w:tcBorders>
              <w:top w:val="single" w:sz="6" w:space="0" w:color="auto"/>
              <w:left w:val="single" w:sz="6" w:space="0" w:color="auto"/>
              <w:bottom w:val="single" w:sz="6" w:space="0" w:color="auto"/>
              <w:right w:val="single" w:sz="6" w:space="0" w:color="auto"/>
            </w:tcBorders>
          </w:tcPr>
          <w:p w14:paraId="6629FC53" w14:textId="77777777" w:rsidR="008A3810" w:rsidRPr="00C709CF" w:rsidRDefault="008A3810" w:rsidP="00EC3079">
            <w:pPr>
              <w:jc w:val="center"/>
              <w:rPr>
                <w:rFonts w:ascii="Times New Roman" w:hAnsi="Times New Roman"/>
                <w:b/>
                <w:sz w:val="21"/>
                <w:szCs w:val="18"/>
              </w:rPr>
            </w:pPr>
          </w:p>
          <w:p w14:paraId="73C1D83D" w14:textId="77777777" w:rsidR="008A3810" w:rsidRPr="00C709CF" w:rsidRDefault="008A3810" w:rsidP="00EC3079">
            <w:pPr>
              <w:jc w:val="center"/>
              <w:rPr>
                <w:rFonts w:ascii="Times New Roman" w:hAnsi="Times New Roman"/>
                <w:b/>
                <w:sz w:val="21"/>
                <w:szCs w:val="18"/>
              </w:rPr>
            </w:pPr>
            <w:r w:rsidRPr="00C709CF">
              <w:rPr>
                <w:rFonts w:ascii="Times New Roman" w:hAnsi="Times New Roman"/>
                <w:b/>
                <w:sz w:val="21"/>
                <w:szCs w:val="18"/>
              </w:rPr>
              <w:t>Warning</w:t>
            </w:r>
          </w:p>
        </w:tc>
        <w:tc>
          <w:tcPr>
            <w:tcW w:w="1940" w:type="dxa"/>
            <w:tcBorders>
              <w:top w:val="single" w:sz="6" w:space="0" w:color="auto"/>
              <w:left w:val="single" w:sz="6" w:space="0" w:color="auto"/>
              <w:bottom w:val="single" w:sz="6" w:space="0" w:color="auto"/>
              <w:right w:val="single" w:sz="6" w:space="0" w:color="auto"/>
            </w:tcBorders>
          </w:tcPr>
          <w:p w14:paraId="6E917F10" w14:textId="77777777" w:rsidR="008A3810" w:rsidRPr="00C709CF" w:rsidRDefault="008A3810" w:rsidP="00EC3079">
            <w:pPr>
              <w:jc w:val="center"/>
              <w:rPr>
                <w:rFonts w:ascii="Times New Roman" w:hAnsi="Times New Roman"/>
                <w:b/>
                <w:sz w:val="21"/>
                <w:szCs w:val="18"/>
              </w:rPr>
            </w:pPr>
          </w:p>
          <w:p w14:paraId="5EC48006" w14:textId="77777777" w:rsidR="008A3810" w:rsidRPr="00C709CF" w:rsidRDefault="008A3810" w:rsidP="00EC3079">
            <w:pPr>
              <w:jc w:val="center"/>
              <w:rPr>
                <w:rFonts w:ascii="Times New Roman" w:hAnsi="Times New Roman"/>
                <w:b/>
                <w:sz w:val="21"/>
                <w:szCs w:val="18"/>
              </w:rPr>
            </w:pPr>
            <w:r w:rsidRPr="00C709CF">
              <w:rPr>
                <w:rFonts w:ascii="Times New Roman" w:hAnsi="Times New Roman"/>
                <w:b/>
                <w:sz w:val="21"/>
                <w:szCs w:val="18"/>
              </w:rPr>
              <w:t>People</w:t>
            </w:r>
          </w:p>
        </w:tc>
        <w:tc>
          <w:tcPr>
            <w:tcW w:w="1940" w:type="dxa"/>
            <w:tcBorders>
              <w:top w:val="single" w:sz="6" w:space="0" w:color="auto"/>
              <w:left w:val="single" w:sz="6" w:space="0" w:color="auto"/>
              <w:bottom w:val="single" w:sz="6" w:space="0" w:color="auto"/>
              <w:right w:val="single" w:sz="6" w:space="0" w:color="auto"/>
            </w:tcBorders>
          </w:tcPr>
          <w:p w14:paraId="33703FB8" w14:textId="77777777" w:rsidR="008A3810" w:rsidRPr="00C709CF" w:rsidRDefault="008A3810" w:rsidP="00EC3079">
            <w:pPr>
              <w:jc w:val="center"/>
              <w:rPr>
                <w:rFonts w:ascii="Times New Roman" w:hAnsi="Times New Roman"/>
                <w:b/>
                <w:sz w:val="21"/>
                <w:szCs w:val="18"/>
              </w:rPr>
            </w:pPr>
          </w:p>
          <w:p w14:paraId="74495201" w14:textId="77777777" w:rsidR="008A3810" w:rsidRPr="00C709CF" w:rsidRDefault="008A3810" w:rsidP="00EC3079">
            <w:pPr>
              <w:jc w:val="center"/>
              <w:rPr>
                <w:rFonts w:ascii="Times New Roman" w:hAnsi="Times New Roman"/>
                <w:b/>
                <w:sz w:val="21"/>
                <w:szCs w:val="18"/>
              </w:rPr>
            </w:pPr>
            <w:r w:rsidRPr="00C709CF">
              <w:rPr>
                <w:rFonts w:ascii="Times New Roman" w:hAnsi="Times New Roman"/>
                <w:b/>
                <w:sz w:val="21"/>
                <w:szCs w:val="18"/>
              </w:rPr>
              <w:t>Warning</w:t>
            </w:r>
          </w:p>
        </w:tc>
      </w:tr>
      <w:tr w:rsidR="008A3810" w:rsidRPr="00C709CF" w14:paraId="2EAFEF54" w14:textId="77777777" w:rsidTr="00EC3079">
        <w:trPr>
          <w:gridAfter w:val="1"/>
          <w:wAfter w:w="10" w:type="dxa"/>
        </w:trPr>
        <w:tc>
          <w:tcPr>
            <w:tcW w:w="1940" w:type="dxa"/>
            <w:tcBorders>
              <w:top w:val="single" w:sz="6" w:space="0" w:color="auto"/>
              <w:left w:val="single" w:sz="6" w:space="0" w:color="auto"/>
              <w:bottom w:val="single" w:sz="6" w:space="0" w:color="auto"/>
              <w:right w:val="single" w:sz="6" w:space="0" w:color="auto"/>
            </w:tcBorders>
          </w:tcPr>
          <w:p w14:paraId="7C5022F5" w14:textId="77777777" w:rsidR="008A3810" w:rsidRPr="00C709CF" w:rsidRDefault="008A3810" w:rsidP="00EC3079">
            <w:pPr>
              <w:jc w:val="center"/>
              <w:rPr>
                <w:rFonts w:ascii="Times New Roman" w:hAnsi="Times New Roman"/>
                <w:sz w:val="18"/>
                <w:szCs w:val="18"/>
              </w:rPr>
            </w:pPr>
          </w:p>
          <w:p w14:paraId="295A182D" w14:textId="77777777" w:rsidR="008A3810" w:rsidRPr="00C709CF" w:rsidRDefault="008A3810" w:rsidP="00EC3079">
            <w:pPr>
              <w:jc w:val="center"/>
              <w:rPr>
                <w:rFonts w:ascii="Times New Roman" w:hAnsi="Times New Roman"/>
                <w:sz w:val="18"/>
                <w:szCs w:val="18"/>
              </w:rPr>
            </w:pPr>
            <w:r w:rsidRPr="00C709CF">
              <w:rPr>
                <w:rFonts w:ascii="Times New Roman" w:hAnsi="Times New Roman"/>
                <w:sz w:val="18"/>
                <w:szCs w:val="18"/>
              </w:rPr>
              <w:t>Salutation</w:t>
            </w:r>
          </w:p>
          <w:p w14:paraId="005E43E7" w14:textId="77777777" w:rsidR="008A3810" w:rsidRPr="00C709CF" w:rsidRDefault="008A3810" w:rsidP="00EC3079">
            <w:pPr>
              <w:jc w:val="center"/>
              <w:rPr>
                <w:rFonts w:ascii="Times New Roman" w:hAnsi="Times New Roman"/>
                <w:sz w:val="18"/>
                <w:szCs w:val="18"/>
              </w:rPr>
            </w:pPr>
            <w:r w:rsidRPr="00C709CF">
              <w:rPr>
                <w:rFonts w:ascii="Times New Roman" w:hAnsi="Times New Roman"/>
                <w:sz w:val="18"/>
                <w:szCs w:val="18"/>
              </w:rPr>
              <w:t>Fight heresies</w:t>
            </w:r>
          </w:p>
          <w:p w14:paraId="3B5FA852" w14:textId="77777777" w:rsidR="008A3810" w:rsidRPr="00C709CF" w:rsidRDefault="008A3810" w:rsidP="00EC3079">
            <w:pPr>
              <w:jc w:val="center"/>
              <w:rPr>
                <w:rFonts w:ascii="Times New Roman" w:hAnsi="Times New Roman"/>
                <w:sz w:val="18"/>
                <w:szCs w:val="18"/>
              </w:rPr>
            </w:pPr>
            <w:r w:rsidRPr="00C709CF">
              <w:rPr>
                <w:rFonts w:ascii="Times New Roman" w:hAnsi="Times New Roman"/>
                <w:sz w:val="18"/>
                <w:szCs w:val="18"/>
              </w:rPr>
              <w:t>God’s grace</w:t>
            </w:r>
          </w:p>
          <w:p w14:paraId="5FC91C7E" w14:textId="77777777" w:rsidR="008A3810" w:rsidRPr="00C709CF" w:rsidRDefault="008A3810" w:rsidP="00EC3079">
            <w:pPr>
              <w:jc w:val="center"/>
              <w:rPr>
                <w:rFonts w:ascii="Times New Roman" w:hAnsi="Times New Roman"/>
                <w:sz w:val="18"/>
                <w:szCs w:val="18"/>
              </w:rPr>
            </w:pPr>
            <w:r w:rsidRPr="00C709CF">
              <w:rPr>
                <w:rFonts w:ascii="Times New Roman" w:hAnsi="Times New Roman"/>
                <w:sz w:val="18"/>
                <w:szCs w:val="18"/>
              </w:rPr>
              <w:t>Charge</w:t>
            </w:r>
          </w:p>
        </w:tc>
        <w:tc>
          <w:tcPr>
            <w:tcW w:w="1940" w:type="dxa"/>
            <w:tcBorders>
              <w:top w:val="single" w:sz="6" w:space="0" w:color="auto"/>
              <w:left w:val="single" w:sz="6" w:space="0" w:color="auto"/>
              <w:bottom w:val="single" w:sz="6" w:space="0" w:color="auto"/>
              <w:right w:val="single" w:sz="6" w:space="0" w:color="auto"/>
            </w:tcBorders>
          </w:tcPr>
          <w:p w14:paraId="4156F9AC" w14:textId="77777777" w:rsidR="008A3810" w:rsidRPr="00C709CF" w:rsidRDefault="008A3810" w:rsidP="00EC3079">
            <w:pPr>
              <w:jc w:val="center"/>
              <w:rPr>
                <w:rFonts w:ascii="Times New Roman" w:hAnsi="Times New Roman"/>
                <w:sz w:val="18"/>
                <w:szCs w:val="18"/>
              </w:rPr>
            </w:pPr>
          </w:p>
          <w:p w14:paraId="40B5048A" w14:textId="77777777" w:rsidR="008A3810" w:rsidRPr="00C709CF" w:rsidRDefault="008A3810" w:rsidP="00EC3079">
            <w:pPr>
              <w:jc w:val="center"/>
              <w:rPr>
                <w:rFonts w:ascii="Times New Roman" w:hAnsi="Times New Roman"/>
                <w:sz w:val="18"/>
                <w:szCs w:val="18"/>
              </w:rPr>
            </w:pPr>
            <w:r w:rsidRPr="00C709CF">
              <w:rPr>
                <w:rFonts w:ascii="Times New Roman" w:hAnsi="Times New Roman"/>
                <w:sz w:val="18"/>
                <w:szCs w:val="18"/>
              </w:rPr>
              <w:t>Prayer</w:t>
            </w:r>
          </w:p>
          <w:p w14:paraId="7B7BFFCA" w14:textId="77777777" w:rsidR="008A3810" w:rsidRPr="00C709CF" w:rsidRDefault="008A3810" w:rsidP="00EC3079">
            <w:pPr>
              <w:jc w:val="center"/>
              <w:rPr>
                <w:rFonts w:ascii="Times New Roman" w:hAnsi="Times New Roman"/>
                <w:sz w:val="18"/>
                <w:szCs w:val="18"/>
              </w:rPr>
            </w:pPr>
            <w:r w:rsidRPr="00C709CF">
              <w:rPr>
                <w:rFonts w:ascii="Times New Roman" w:hAnsi="Times New Roman"/>
                <w:sz w:val="18"/>
                <w:szCs w:val="18"/>
              </w:rPr>
              <w:t>Gender Roles</w:t>
            </w:r>
          </w:p>
          <w:p w14:paraId="5F10EA88" w14:textId="77777777" w:rsidR="008A3810" w:rsidRPr="00C709CF" w:rsidRDefault="008A3810" w:rsidP="00EC3079">
            <w:pPr>
              <w:jc w:val="center"/>
              <w:rPr>
                <w:rFonts w:ascii="Times New Roman" w:hAnsi="Times New Roman"/>
                <w:sz w:val="18"/>
                <w:szCs w:val="18"/>
              </w:rPr>
            </w:pPr>
            <w:r w:rsidRPr="00C709CF">
              <w:rPr>
                <w:rFonts w:ascii="Times New Roman" w:hAnsi="Times New Roman"/>
                <w:sz w:val="18"/>
                <w:szCs w:val="18"/>
              </w:rPr>
              <w:t>Leader Qualities</w:t>
            </w:r>
          </w:p>
          <w:p w14:paraId="270250E1" w14:textId="77777777" w:rsidR="008A3810" w:rsidRPr="00C709CF" w:rsidRDefault="008A3810" w:rsidP="00EC3079">
            <w:pPr>
              <w:jc w:val="center"/>
              <w:rPr>
                <w:rFonts w:ascii="Times New Roman" w:hAnsi="Times New Roman"/>
                <w:sz w:val="18"/>
                <w:szCs w:val="18"/>
              </w:rPr>
            </w:pPr>
            <w:r w:rsidRPr="00C709CF">
              <w:rPr>
                <w:rFonts w:ascii="Times New Roman" w:hAnsi="Times New Roman"/>
                <w:sz w:val="18"/>
                <w:szCs w:val="18"/>
              </w:rPr>
              <w:t>Purpose of Epistle</w:t>
            </w:r>
          </w:p>
          <w:p w14:paraId="1EE589AD" w14:textId="77777777" w:rsidR="008A3810" w:rsidRPr="00C709CF" w:rsidRDefault="008A3810" w:rsidP="00EC3079">
            <w:pPr>
              <w:jc w:val="center"/>
              <w:rPr>
                <w:rFonts w:ascii="Times New Roman" w:hAnsi="Times New Roman"/>
                <w:sz w:val="18"/>
                <w:szCs w:val="18"/>
              </w:rPr>
            </w:pPr>
          </w:p>
        </w:tc>
        <w:tc>
          <w:tcPr>
            <w:tcW w:w="1940" w:type="dxa"/>
            <w:tcBorders>
              <w:top w:val="single" w:sz="6" w:space="0" w:color="auto"/>
              <w:left w:val="single" w:sz="6" w:space="0" w:color="auto"/>
              <w:bottom w:val="single" w:sz="6" w:space="0" w:color="auto"/>
              <w:right w:val="single" w:sz="6" w:space="0" w:color="auto"/>
            </w:tcBorders>
          </w:tcPr>
          <w:p w14:paraId="66DF85B1" w14:textId="77777777" w:rsidR="008A3810" w:rsidRPr="00C709CF" w:rsidRDefault="008A3810" w:rsidP="00EC3079">
            <w:pPr>
              <w:jc w:val="center"/>
              <w:rPr>
                <w:rFonts w:ascii="Times New Roman" w:hAnsi="Times New Roman"/>
                <w:sz w:val="18"/>
                <w:szCs w:val="18"/>
              </w:rPr>
            </w:pPr>
          </w:p>
          <w:p w14:paraId="2818BAF5" w14:textId="77777777" w:rsidR="008A3810" w:rsidRPr="00C709CF" w:rsidRDefault="008A3810" w:rsidP="00EC3079">
            <w:pPr>
              <w:jc w:val="center"/>
              <w:rPr>
                <w:rFonts w:ascii="Times New Roman" w:hAnsi="Times New Roman"/>
                <w:sz w:val="18"/>
                <w:szCs w:val="18"/>
              </w:rPr>
            </w:pPr>
            <w:r w:rsidRPr="00C709CF">
              <w:rPr>
                <w:rFonts w:ascii="Times New Roman" w:hAnsi="Times New Roman"/>
                <w:sz w:val="18"/>
                <w:szCs w:val="18"/>
              </w:rPr>
              <w:t>Future heresy</w:t>
            </w:r>
          </w:p>
          <w:p w14:paraId="57C912CF" w14:textId="77777777" w:rsidR="008A3810" w:rsidRPr="00C709CF" w:rsidRDefault="008A3810" w:rsidP="00EC3079">
            <w:pPr>
              <w:jc w:val="center"/>
              <w:rPr>
                <w:rFonts w:ascii="Times New Roman" w:hAnsi="Times New Roman"/>
                <w:sz w:val="18"/>
                <w:szCs w:val="18"/>
              </w:rPr>
            </w:pPr>
            <w:r w:rsidRPr="00C709CF">
              <w:rPr>
                <w:rFonts w:ascii="Times New Roman" w:hAnsi="Times New Roman"/>
                <w:sz w:val="18"/>
                <w:szCs w:val="18"/>
              </w:rPr>
              <w:t>Watch life</w:t>
            </w:r>
          </w:p>
          <w:p w14:paraId="57E365D1" w14:textId="77777777" w:rsidR="008A3810" w:rsidRPr="00C709CF" w:rsidRDefault="008A3810" w:rsidP="00EC3079">
            <w:pPr>
              <w:jc w:val="center"/>
              <w:rPr>
                <w:rFonts w:ascii="Times New Roman" w:hAnsi="Times New Roman"/>
                <w:sz w:val="18"/>
                <w:szCs w:val="18"/>
              </w:rPr>
            </w:pPr>
            <w:r w:rsidRPr="00C709CF">
              <w:rPr>
                <w:rFonts w:ascii="Times New Roman" w:hAnsi="Times New Roman"/>
                <w:sz w:val="18"/>
                <w:szCs w:val="18"/>
              </w:rPr>
              <w:t>Watch doctrine</w:t>
            </w:r>
          </w:p>
        </w:tc>
        <w:tc>
          <w:tcPr>
            <w:tcW w:w="1940" w:type="dxa"/>
            <w:tcBorders>
              <w:top w:val="single" w:sz="6" w:space="0" w:color="auto"/>
              <w:left w:val="single" w:sz="6" w:space="0" w:color="auto"/>
              <w:bottom w:val="single" w:sz="6" w:space="0" w:color="auto"/>
              <w:right w:val="single" w:sz="6" w:space="0" w:color="auto"/>
            </w:tcBorders>
          </w:tcPr>
          <w:p w14:paraId="49C5DBDE" w14:textId="77777777" w:rsidR="008A3810" w:rsidRPr="00C709CF" w:rsidRDefault="008A3810" w:rsidP="00EC3079">
            <w:pPr>
              <w:jc w:val="center"/>
              <w:rPr>
                <w:rFonts w:ascii="Times New Roman" w:hAnsi="Times New Roman"/>
                <w:sz w:val="18"/>
                <w:szCs w:val="18"/>
              </w:rPr>
            </w:pPr>
          </w:p>
          <w:p w14:paraId="46909E6D" w14:textId="77777777" w:rsidR="008A3810" w:rsidRPr="00C709CF" w:rsidRDefault="008A3810" w:rsidP="00EC3079">
            <w:pPr>
              <w:jc w:val="center"/>
              <w:rPr>
                <w:rFonts w:ascii="Times New Roman" w:hAnsi="Times New Roman"/>
                <w:sz w:val="18"/>
                <w:szCs w:val="18"/>
              </w:rPr>
            </w:pPr>
            <w:r w:rsidRPr="00C709CF">
              <w:rPr>
                <w:rFonts w:ascii="Times New Roman" w:hAnsi="Times New Roman"/>
                <w:sz w:val="18"/>
                <w:szCs w:val="18"/>
              </w:rPr>
              <w:t>Respect everyone</w:t>
            </w:r>
          </w:p>
          <w:p w14:paraId="351AA014" w14:textId="77777777" w:rsidR="008A3810" w:rsidRPr="00C709CF" w:rsidRDefault="008A3810" w:rsidP="00EC3079">
            <w:pPr>
              <w:jc w:val="center"/>
              <w:rPr>
                <w:rFonts w:ascii="Times New Roman" w:hAnsi="Times New Roman"/>
                <w:sz w:val="18"/>
                <w:szCs w:val="18"/>
              </w:rPr>
            </w:pPr>
            <w:r w:rsidRPr="00C709CF">
              <w:rPr>
                <w:rFonts w:ascii="Times New Roman" w:hAnsi="Times New Roman"/>
                <w:sz w:val="18"/>
                <w:szCs w:val="18"/>
              </w:rPr>
              <w:t>Widows</w:t>
            </w:r>
          </w:p>
          <w:p w14:paraId="597BE8FE" w14:textId="77777777" w:rsidR="008A3810" w:rsidRPr="00C709CF" w:rsidRDefault="008A3810" w:rsidP="00EC3079">
            <w:pPr>
              <w:jc w:val="center"/>
              <w:rPr>
                <w:rFonts w:ascii="Times New Roman" w:hAnsi="Times New Roman"/>
                <w:sz w:val="18"/>
                <w:szCs w:val="18"/>
              </w:rPr>
            </w:pPr>
            <w:r w:rsidRPr="00C709CF">
              <w:rPr>
                <w:rFonts w:ascii="Times New Roman" w:hAnsi="Times New Roman"/>
                <w:sz w:val="18"/>
                <w:szCs w:val="18"/>
              </w:rPr>
              <w:t>Elders</w:t>
            </w:r>
          </w:p>
          <w:p w14:paraId="01A64E4A" w14:textId="77777777" w:rsidR="008A3810" w:rsidRPr="00C709CF" w:rsidRDefault="008A3810" w:rsidP="00EC3079">
            <w:pPr>
              <w:jc w:val="center"/>
              <w:rPr>
                <w:rFonts w:ascii="Times New Roman" w:hAnsi="Times New Roman"/>
                <w:sz w:val="18"/>
                <w:szCs w:val="18"/>
              </w:rPr>
            </w:pPr>
            <w:r w:rsidRPr="00C709CF">
              <w:rPr>
                <w:rFonts w:ascii="Times New Roman" w:hAnsi="Times New Roman"/>
                <w:sz w:val="18"/>
                <w:szCs w:val="18"/>
              </w:rPr>
              <w:t>Slaves</w:t>
            </w:r>
          </w:p>
          <w:p w14:paraId="64162394" w14:textId="77777777" w:rsidR="008A3810" w:rsidRPr="00C709CF" w:rsidRDefault="008A3810" w:rsidP="00EC3079">
            <w:pPr>
              <w:jc w:val="center"/>
              <w:rPr>
                <w:rFonts w:ascii="Times New Roman" w:hAnsi="Times New Roman"/>
                <w:sz w:val="18"/>
                <w:szCs w:val="18"/>
              </w:rPr>
            </w:pPr>
            <w:r w:rsidRPr="00C709CF">
              <w:rPr>
                <w:rFonts w:ascii="Times New Roman" w:hAnsi="Times New Roman"/>
                <w:sz w:val="18"/>
                <w:szCs w:val="18"/>
              </w:rPr>
              <w:t>False teachers</w:t>
            </w:r>
          </w:p>
          <w:p w14:paraId="405FD589" w14:textId="77777777" w:rsidR="008A3810" w:rsidRPr="00C709CF" w:rsidRDefault="008A3810" w:rsidP="00EC3079">
            <w:pPr>
              <w:jc w:val="center"/>
              <w:rPr>
                <w:rFonts w:ascii="Times New Roman" w:hAnsi="Times New Roman"/>
                <w:sz w:val="18"/>
                <w:szCs w:val="18"/>
              </w:rPr>
            </w:pPr>
          </w:p>
        </w:tc>
        <w:tc>
          <w:tcPr>
            <w:tcW w:w="1940" w:type="dxa"/>
            <w:tcBorders>
              <w:top w:val="single" w:sz="6" w:space="0" w:color="auto"/>
              <w:left w:val="single" w:sz="6" w:space="0" w:color="auto"/>
              <w:bottom w:val="single" w:sz="6" w:space="0" w:color="auto"/>
              <w:right w:val="single" w:sz="6" w:space="0" w:color="auto"/>
            </w:tcBorders>
          </w:tcPr>
          <w:p w14:paraId="378FB5DF" w14:textId="77777777" w:rsidR="008A3810" w:rsidRPr="00C709CF" w:rsidRDefault="008A3810" w:rsidP="00EC3079">
            <w:pPr>
              <w:jc w:val="center"/>
              <w:rPr>
                <w:rFonts w:ascii="Times New Roman" w:hAnsi="Times New Roman"/>
                <w:sz w:val="18"/>
                <w:szCs w:val="18"/>
              </w:rPr>
            </w:pPr>
          </w:p>
          <w:p w14:paraId="1F410255" w14:textId="77777777" w:rsidR="008A3810" w:rsidRPr="00C709CF" w:rsidRDefault="008A3810" w:rsidP="00EC3079">
            <w:pPr>
              <w:jc w:val="center"/>
              <w:rPr>
                <w:rFonts w:ascii="Times New Roman" w:hAnsi="Times New Roman"/>
                <w:sz w:val="18"/>
                <w:szCs w:val="18"/>
              </w:rPr>
            </w:pPr>
            <w:r w:rsidRPr="00C709CF">
              <w:rPr>
                <w:rFonts w:ascii="Times New Roman" w:hAnsi="Times New Roman"/>
                <w:sz w:val="18"/>
                <w:szCs w:val="18"/>
              </w:rPr>
              <w:t>Spiritual goals</w:t>
            </w:r>
          </w:p>
          <w:p w14:paraId="1C0333F3" w14:textId="77777777" w:rsidR="008A3810" w:rsidRPr="00C709CF" w:rsidRDefault="008A3810" w:rsidP="00EC3079">
            <w:pPr>
              <w:jc w:val="center"/>
              <w:rPr>
                <w:rFonts w:ascii="Times New Roman" w:hAnsi="Times New Roman"/>
                <w:sz w:val="18"/>
                <w:szCs w:val="18"/>
              </w:rPr>
            </w:pPr>
            <w:r w:rsidRPr="00C709CF">
              <w:rPr>
                <w:rFonts w:ascii="Times New Roman" w:hAnsi="Times New Roman"/>
                <w:sz w:val="18"/>
                <w:szCs w:val="18"/>
              </w:rPr>
              <w:t>Wealthy must give</w:t>
            </w:r>
          </w:p>
          <w:p w14:paraId="41ECA62D" w14:textId="77777777" w:rsidR="008A3810" w:rsidRPr="00C709CF" w:rsidRDefault="008A3810" w:rsidP="00EC3079">
            <w:pPr>
              <w:jc w:val="center"/>
              <w:rPr>
                <w:rFonts w:ascii="Times New Roman" w:hAnsi="Times New Roman"/>
                <w:sz w:val="18"/>
                <w:szCs w:val="18"/>
              </w:rPr>
            </w:pPr>
            <w:r w:rsidRPr="00C709CF">
              <w:rPr>
                <w:rFonts w:ascii="Times New Roman" w:hAnsi="Times New Roman"/>
                <w:sz w:val="18"/>
                <w:szCs w:val="18"/>
              </w:rPr>
              <w:t>Closing charge</w:t>
            </w:r>
          </w:p>
        </w:tc>
      </w:tr>
      <w:tr w:rsidR="008A3810" w:rsidRPr="00C709CF" w14:paraId="689B3207" w14:textId="77777777" w:rsidTr="00EC3079">
        <w:tc>
          <w:tcPr>
            <w:tcW w:w="9710" w:type="dxa"/>
            <w:gridSpan w:val="6"/>
            <w:tcBorders>
              <w:top w:val="single" w:sz="6" w:space="0" w:color="auto"/>
              <w:left w:val="single" w:sz="6" w:space="0" w:color="auto"/>
              <w:bottom w:val="single" w:sz="6" w:space="0" w:color="auto"/>
              <w:right w:val="single" w:sz="6" w:space="0" w:color="auto"/>
            </w:tcBorders>
          </w:tcPr>
          <w:p w14:paraId="2E7D4155" w14:textId="77777777" w:rsidR="008A3810" w:rsidRPr="00C709CF" w:rsidRDefault="008A3810" w:rsidP="00EC3079">
            <w:pPr>
              <w:jc w:val="center"/>
              <w:rPr>
                <w:rFonts w:ascii="Times New Roman" w:hAnsi="Times New Roman"/>
                <w:b/>
                <w:sz w:val="21"/>
                <w:szCs w:val="18"/>
              </w:rPr>
            </w:pPr>
          </w:p>
          <w:p w14:paraId="16402F3A" w14:textId="77777777" w:rsidR="008A3810" w:rsidRPr="00C709CF" w:rsidRDefault="008A3810" w:rsidP="00EC3079">
            <w:pPr>
              <w:jc w:val="center"/>
              <w:rPr>
                <w:rFonts w:ascii="Times New Roman" w:hAnsi="Times New Roman"/>
                <w:b/>
                <w:sz w:val="21"/>
                <w:szCs w:val="18"/>
              </w:rPr>
            </w:pPr>
            <w:r w:rsidRPr="00C709CF">
              <w:rPr>
                <w:rFonts w:ascii="Times New Roman" w:hAnsi="Times New Roman"/>
                <w:b/>
                <w:sz w:val="21"/>
                <w:szCs w:val="18"/>
              </w:rPr>
              <w:t>Practical Exhortations Throughout</w:t>
            </w:r>
          </w:p>
          <w:p w14:paraId="37607347" w14:textId="77777777" w:rsidR="008A3810" w:rsidRPr="00C709CF" w:rsidRDefault="008A3810" w:rsidP="00EC3079">
            <w:pPr>
              <w:jc w:val="center"/>
              <w:rPr>
                <w:rFonts w:ascii="Times New Roman" w:hAnsi="Times New Roman"/>
                <w:b/>
                <w:sz w:val="21"/>
                <w:szCs w:val="18"/>
              </w:rPr>
            </w:pPr>
            <w:r w:rsidRPr="00C709CF">
              <w:rPr>
                <w:rFonts w:ascii="Times New Roman" w:hAnsi="Times New Roman"/>
                <w:sz w:val="16"/>
                <w:szCs w:val="18"/>
              </w:rPr>
              <w:t>(</w:t>
            </w:r>
            <w:proofErr w:type="gramStart"/>
            <w:r w:rsidRPr="00C709CF">
              <w:rPr>
                <w:rFonts w:ascii="Times New Roman" w:hAnsi="Times New Roman"/>
                <w:sz w:val="16"/>
                <w:szCs w:val="18"/>
              </w:rPr>
              <w:t>in</w:t>
            </w:r>
            <w:proofErr w:type="gramEnd"/>
            <w:r w:rsidRPr="00C709CF">
              <w:rPr>
                <w:rFonts w:ascii="Times New Roman" w:hAnsi="Times New Roman"/>
                <w:sz w:val="16"/>
                <w:szCs w:val="18"/>
              </w:rPr>
              <w:t xml:space="preserve"> contrast to the normal theology then application Pauline epistle structure)</w:t>
            </w:r>
          </w:p>
          <w:p w14:paraId="0A332EE8" w14:textId="77777777" w:rsidR="008A3810" w:rsidRPr="00C709CF" w:rsidRDefault="008A3810" w:rsidP="00EC3079">
            <w:pPr>
              <w:jc w:val="center"/>
              <w:rPr>
                <w:rFonts w:ascii="Times New Roman" w:hAnsi="Times New Roman"/>
                <w:b/>
                <w:sz w:val="21"/>
                <w:szCs w:val="18"/>
              </w:rPr>
            </w:pPr>
          </w:p>
        </w:tc>
      </w:tr>
      <w:tr w:rsidR="008A3810" w:rsidRPr="00C709CF" w14:paraId="397DAC1D" w14:textId="77777777" w:rsidTr="00EC3079">
        <w:tc>
          <w:tcPr>
            <w:tcW w:w="9710" w:type="dxa"/>
            <w:gridSpan w:val="6"/>
            <w:tcBorders>
              <w:top w:val="single" w:sz="6" w:space="0" w:color="auto"/>
              <w:left w:val="single" w:sz="6" w:space="0" w:color="auto"/>
              <w:bottom w:val="single" w:sz="6" w:space="0" w:color="auto"/>
              <w:right w:val="single" w:sz="6" w:space="0" w:color="auto"/>
            </w:tcBorders>
          </w:tcPr>
          <w:p w14:paraId="24DB15C7" w14:textId="77777777" w:rsidR="008A3810" w:rsidRPr="00C709CF" w:rsidRDefault="008A3810" w:rsidP="00EC3079">
            <w:pPr>
              <w:jc w:val="center"/>
              <w:rPr>
                <w:rFonts w:ascii="Times New Roman" w:hAnsi="Times New Roman"/>
                <w:b/>
                <w:sz w:val="21"/>
                <w:szCs w:val="18"/>
              </w:rPr>
            </w:pPr>
          </w:p>
          <w:p w14:paraId="03DF47F7" w14:textId="77777777" w:rsidR="008A3810" w:rsidRPr="00C709CF" w:rsidRDefault="008A3810" w:rsidP="00EC3079">
            <w:pPr>
              <w:jc w:val="center"/>
              <w:rPr>
                <w:rFonts w:ascii="Times New Roman" w:hAnsi="Times New Roman"/>
                <w:b/>
                <w:sz w:val="21"/>
                <w:szCs w:val="18"/>
              </w:rPr>
            </w:pPr>
            <w:r w:rsidRPr="00C709CF">
              <w:rPr>
                <w:rFonts w:ascii="Times New Roman" w:hAnsi="Times New Roman"/>
                <w:b/>
                <w:sz w:val="21"/>
                <w:szCs w:val="18"/>
              </w:rPr>
              <w:t>From Macedonia to Ephesus</w:t>
            </w:r>
          </w:p>
          <w:p w14:paraId="27D88BF3" w14:textId="77777777" w:rsidR="008A3810" w:rsidRPr="00C709CF" w:rsidRDefault="008A3810" w:rsidP="00EC3079">
            <w:pPr>
              <w:jc w:val="center"/>
              <w:rPr>
                <w:rFonts w:ascii="Times New Roman" w:hAnsi="Times New Roman"/>
                <w:b/>
                <w:sz w:val="21"/>
                <w:szCs w:val="18"/>
              </w:rPr>
            </w:pPr>
          </w:p>
        </w:tc>
      </w:tr>
      <w:tr w:rsidR="008A3810" w:rsidRPr="00C709CF" w14:paraId="795F65E8" w14:textId="77777777" w:rsidTr="00EC3079">
        <w:tc>
          <w:tcPr>
            <w:tcW w:w="9710" w:type="dxa"/>
            <w:gridSpan w:val="6"/>
            <w:tcBorders>
              <w:top w:val="single" w:sz="6" w:space="0" w:color="auto"/>
              <w:left w:val="single" w:sz="6" w:space="0" w:color="auto"/>
              <w:bottom w:val="single" w:sz="6" w:space="0" w:color="auto"/>
              <w:right w:val="single" w:sz="6" w:space="0" w:color="auto"/>
            </w:tcBorders>
          </w:tcPr>
          <w:p w14:paraId="2540AF46" w14:textId="77777777" w:rsidR="008A3810" w:rsidRPr="00C709CF" w:rsidRDefault="008A3810" w:rsidP="00EC3079">
            <w:pPr>
              <w:jc w:val="center"/>
              <w:rPr>
                <w:rFonts w:ascii="Times New Roman" w:hAnsi="Times New Roman"/>
                <w:b/>
                <w:sz w:val="21"/>
                <w:szCs w:val="18"/>
              </w:rPr>
            </w:pPr>
          </w:p>
          <w:p w14:paraId="3D90E8FF" w14:textId="77777777" w:rsidR="008A3810" w:rsidRPr="00C709CF" w:rsidRDefault="008A3810" w:rsidP="00EC3079">
            <w:pPr>
              <w:jc w:val="center"/>
              <w:rPr>
                <w:rFonts w:ascii="Times New Roman" w:hAnsi="Times New Roman"/>
                <w:b/>
                <w:sz w:val="21"/>
                <w:szCs w:val="18"/>
              </w:rPr>
            </w:pPr>
            <w:r w:rsidRPr="00C709CF">
              <w:rPr>
                <w:rFonts w:ascii="Times New Roman" w:hAnsi="Times New Roman"/>
                <w:b/>
                <w:sz w:val="21"/>
                <w:szCs w:val="18"/>
              </w:rPr>
              <w:t xml:space="preserve">Autumn </w:t>
            </w:r>
            <w:r w:rsidRPr="00C709CF">
              <w:rPr>
                <w:rFonts w:ascii="Times New Roman" w:hAnsi="Times New Roman"/>
                <w:b/>
                <w:sz w:val="16"/>
                <w:szCs w:val="18"/>
              </w:rPr>
              <w:t>AD</w:t>
            </w:r>
            <w:r w:rsidRPr="00C709CF">
              <w:rPr>
                <w:rFonts w:ascii="Times New Roman" w:hAnsi="Times New Roman"/>
                <w:b/>
                <w:sz w:val="21"/>
                <w:szCs w:val="18"/>
              </w:rPr>
              <w:t xml:space="preserve"> 62</w:t>
            </w:r>
          </w:p>
          <w:p w14:paraId="7B474CEF" w14:textId="77777777" w:rsidR="008A3810" w:rsidRPr="00C709CF" w:rsidRDefault="008A3810" w:rsidP="00EC3079">
            <w:pPr>
              <w:jc w:val="center"/>
              <w:rPr>
                <w:rFonts w:ascii="Times New Roman" w:hAnsi="Times New Roman"/>
                <w:b/>
                <w:sz w:val="21"/>
                <w:szCs w:val="18"/>
              </w:rPr>
            </w:pPr>
          </w:p>
        </w:tc>
      </w:tr>
    </w:tbl>
    <w:p w14:paraId="5BD56380" w14:textId="77777777" w:rsidR="008A3810" w:rsidRPr="00C709CF" w:rsidRDefault="008A3810" w:rsidP="008A3810">
      <w:pPr>
        <w:ind w:left="20" w:hanging="20"/>
        <w:rPr>
          <w:rFonts w:ascii="Times New Roman" w:hAnsi="Times New Roman"/>
          <w:b/>
          <w:sz w:val="21"/>
          <w:szCs w:val="18"/>
        </w:rPr>
      </w:pPr>
    </w:p>
    <w:p w14:paraId="39ADF158" w14:textId="77777777" w:rsidR="008A3810" w:rsidRPr="00C709CF" w:rsidRDefault="008A3810" w:rsidP="008A3810">
      <w:pPr>
        <w:ind w:left="1260" w:hanging="1260"/>
        <w:rPr>
          <w:rFonts w:ascii="Times New Roman" w:hAnsi="Times New Roman"/>
          <w:b/>
          <w:sz w:val="21"/>
          <w:szCs w:val="18"/>
        </w:rPr>
      </w:pPr>
      <w:r w:rsidRPr="00C709CF">
        <w:rPr>
          <w:rFonts w:ascii="Times New Roman" w:hAnsi="Times New Roman"/>
          <w:b/>
          <w:sz w:val="21"/>
          <w:szCs w:val="18"/>
          <w:u w:val="single"/>
        </w:rPr>
        <w:t>Key Word</w:t>
      </w:r>
      <w:r w:rsidRPr="00C709CF">
        <w:rPr>
          <w:rFonts w:ascii="Times New Roman" w:hAnsi="Times New Roman"/>
          <w:b/>
          <w:sz w:val="21"/>
          <w:szCs w:val="18"/>
        </w:rPr>
        <w:t>:</w:t>
      </w:r>
      <w:r w:rsidRPr="00C709CF">
        <w:rPr>
          <w:rFonts w:ascii="Times New Roman" w:hAnsi="Times New Roman"/>
          <w:b/>
          <w:sz w:val="21"/>
          <w:szCs w:val="18"/>
        </w:rPr>
        <w:tab/>
        <w:t>Order</w:t>
      </w:r>
    </w:p>
    <w:p w14:paraId="6110A03F" w14:textId="77777777" w:rsidR="008A3810" w:rsidRPr="00C709CF" w:rsidRDefault="008A3810" w:rsidP="008A3810">
      <w:pPr>
        <w:ind w:left="1260" w:hanging="1260"/>
        <w:rPr>
          <w:rFonts w:ascii="Times New Roman" w:hAnsi="Times New Roman"/>
          <w:b/>
          <w:sz w:val="21"/>
          <w:szCs w:val="18"/>
        </w:rPr>
      </w:pPr>
    </w:p>
    <w:p w14:paraId="55E08493" w14:textId="23407651" w:rsidR="008A3810" w:rsidRDefault="008A3810" w:rsidP="008867AD">
      <w:pPr>
        <w:ind w:left="1260" w:hanging="1260"/>
        <w:jc w:val="both"/>
        <w:rPr>
          <w:rFonts w:ascii="Times New Roman" w:hAnsi="Times New Roman"/>
          <w:b/>
          <w:sz w:val="21"/>
          <w:szCs w:val="18"/>
        </w:rPr>
      </w:pPr>
      <w:r w:rsidRPr="00C709CF">
        <w:rPr>
          <w:rFonts w:ascii="Times New Roman" w:hAnsi="Times New Roman"/>
          <w:b/>
          <w:sz w:val="21"/>
          <w:szCs w:val="18"/>
          <w:u w:val="single"/>
        </w:rPr>
        <w:t>Key Verse</w:t>
      </w:r>
      <w:r w:rsidRPr="00C709CF">
        <w:rPr>
          <w:rFonts w:ascii="Times New Roman" w:hAnsi="Times New Roman"/>
          <w:b/>
          <w:sz w:val="21"/>
          <w:szCs w:val="18"/>
        </w:rPr>
        <w:t xml:space="preserve">: </w:t>
      </w:r>
      <w:r w:rsidRPr="00C709CF">
        <w:rPr>
          <w:rFonts w:ascii="Times New Roman" w:hAnsi="Times New Roman"/>
          <w:b/>
          <w:sz w:val="21"/>
          <w:szCs w:val="18"/>
        </w:rPr>
        <w:tab/>
      </w:r>
      <w:r w:rsidR="008867AD" w:rsidRPr="00C709CF">
        <w:rPr>
          <w:rFonts w:ascii="Times New Roman" w:hAnsi="Times New Roman"/>
          <w:bCs/>
          <w:sz w:val="21"/>
          <w:szCs w:val="18"/>
        </w:rPr>
        <w:t>“</w:t>
      </w:r>
      <w:r w:rsidR="0029041F" w:rsidRPr="00C709CF">
        <w:rPr>
          <w:rFonts w:ascii="Times New Roman" w:hAnsi="Times New Roman"/>
          <w:i/>
          <w:iCs/>
          <w:color w:val="111111"/>
          <w:sz w:val="22"/>
          <w:szCs w:val="22"/>
          <w:shd w:val="clear" w:color="auto" w:fill="FFFFFF"/>
          <w:vertAlign w:val="superscript"/>
        </w:rPr>
        <w:t>14</w:t>
      </w:r>
      <w:r w:rsidR="0029041F" w:rsidRPr="00C709CF">
        <w:rPr>
          <w:rFonts w:ascii="Times New Roman" w:hAnsi="Times New Roman"/>
          <w:i/>
          <w:iCs/>
          <w:color w:val="111111"/>
          <w:sz w:val="22"/>
          <w:szCs w:val="22"/>
          <w:shd w:val="clear" w:color="auto" w:fill="FFFFFF"/>
        </w:rPr>
        <w:t>These things write I unto thee, hoping to come unto thee shortly:</w:t>
      </w:r>
      <w:r w:rsidR="0029041F" w:rsidRPr="00C709CF">
        <w:rPr>
          <w:rFonts w:ascii="Times New Roman" w:hAnsi="Times New Roman"/>
          <w:b/>
          <w:i/>
          <w:iCs/>
          <w:sz w:val="22"/>
          <w:szCs w:val="22"/>
        </w:rPr>
        <w:t xml:space="preserve"> </w:t>
      </w:r>
      <w:r w:rsidR="008867AD" w:rsidRPr="00C709CF">
        <w:rPr>
          <w:rFonts w:ascii="Times New Roman" w:hAnsi="Times New Roman"/>
          <w:i/>
          <w:iCs/>
          <w:color w:val="111111"/>
          <w:sz w:val="22"/>
          <w:szCs w:val="22"/>
          <w:shd w:val="clear" w:color="auto" w:fill="FFFFFF"/>
          <w:vertAlign w:val="superscript"/>
        </w:rPr>
        <w:t>15</w:t>
      </w:r>
      <w:r w:rsidR="008867AD" w:rsidRPr="00C709CF">
        <w:rPr>
          <w:rFonts w:ascii="Times New Roman" w:hAnsi="Times New Roman"/>
          <w:i/>
          <w:iCs/>
          <w:color w:val="111111"/>
          <w:sz w:val="22"/>
          <w:szCs w:val="22"/>
          <w:shd w:val="clear" w:color="auto" w:fill="FFFFFF"/>
        </w:rPr>
        <w:t xml:space="preserve">But if I tarry long, that thou mayest know how thou </w:t>
      </w:r>
      <w:proofErr w:type="spellStart"/>
      <w:r w:rsidR="008867AD" w:rsidRPr="00C709CF">
        <w:rPr>
          <w:rFonts w:ascii="Times New Roman" w:hAnsi="Times New Roman"/>
          <w:i/>
          <w:iCs/>
          <w:color w:val="111111"/>
          <w:sz w:val="22"/>
          <w:szCs w:val="22"/>
          <w:shd w:val="clear" w:color="auto" w:fill="FFFFFF"/>
        </w:rPr>
        <w:t>oughtest</w:t>
      </w:r>
      <w:proofErr w:type="spellEnd"/>
      <w:r w:rsidR="008867AD" w:rsidRPr="00C709CF">
        <w:rPr>
          <w:rFonts w:ascii="Times New Roman" w:hAnsi="Times New Roman"/>
          <w:i/>
          <w:iCs/>
          <w:color w:val="111111"/>
          <w:sz w:val="22"/>
          <w:szCs w:val="22"/>
          <w:shd w:val="clear" w:color="auto" w:fill="FFFFFF"/>
        </w:rPr>
        <w:t xml:space="preserve"> to behave thyself in the house of God, which is the church of the living God, the pillar and ground of the truth.”</w:t>
      </w:r>
      <w:r w:rsidR="008867AD" w:rsidRPr="00C709CF">
        <w:rPr>
          <w:rFonts w:ascii="Times New Roman" w:hAnsi="Times New Roman"/>
          <w:b/>
          <w:sz w:val="21"/>
          <w:szCs w:val="18"/>
        </w:rPr>
        <w:t xml:space="preserve"> </w:t>
      </w:r>
      <w:r w:rsidRPr="00C709CF">
        <w:rPr>
          <w:rFonts w:ascii="Times New Roman" w:hAnsi="Times New Roman"/>
          <w:b/>
          <w:sz w:val="21"/>
          <w:szCs w:val="18"/>
        </w:rPr>
        <w:t>(1 Tim 3:14-15).</w:t>
      </w:r>
    </w:p>
    <w:p w14:paraId="7B07C635" w14:textId="77777777" w:rsidR="00845C85" w:rsidRPr="00C709CF" w:rsidRDefault="00845C85" w:rsidP="008867AD">
      <w:pPr>
        <w:ind w:left="1260" w:hanging="1260"/>
        <w:jc w:val="both"/>
        <w:rPr>
          <w:rFonts w:ascii="Times New Roman" w:hAnsi="Times New Roman"/>
          <w:b/>
          <w:sz w:val="21"/>
          <w:szCs w:val="18"/>
        </w:rPr>
      </w:pPr>
    </w:p>
    <w:p w14:paraId="214AE6A0" w14:textId="77777777" w:rsidR="008A3810" w:rsidRPr="00C709CF" w:rsidRDefault="008A3810" w:rsidP="008A3810">
      <w:pPr>
        <w:ind w:left="20" w:hanging="20"/>
        <w:rPr>
          <w:rFonts w:ascii="Times New Roman" w:hAnsi="Times New Roman"/>
          <w:b/>
          <w:sz w:val="21"/>
          <w:szCs w:val="18"/>
        </w:rPr>
      </w:pPr>
    </w:p>
    <w:p w14:paraId="517E5F31" w14:textId="77777777" w:rsidR="008A3810" w:rsidRPr="00C709CF" w:rsidRDefault="008A3810" w:rsidP="008A3810">
      <w:pPr>
        <w:ind w:left="20" w:hanging="20"/>
        <w:rPr>
          <w:rFonts w:ascii="Times New Roman" w:hAnsi="Times New Roman"/>
          <w:b/>
          <w:iCs/>
          <w:sz w:val="21"/>
          <w:szCs w:val="18"/>
        </w:rPr>
      </w:pPr>
      <w:r w:rsidRPr="00C709CF">
        <w:rPr>
          <w:rFonts w:ascii="Times New Roman" w:hAnsi="Times New Roman"/>
          <w:b/>
          <w:sz w:val="21"/>
          <w:szCs w:val="18"/>
          <w:u w:val="single"/>
        </w:rPr>
        <w:t>Summary Statement</w:t>
      </w:r>
      <w:r w:rsidRPr="00C709CF">
        <w:rPr>
          <w:rFonts w:ascii="Times New Roman" w:hAnsi="Times New Roman"/>
          <w:b/>
          <w:sz w:val="21"/>
          <w:szCs w:val="18"/>
        </w:rPr>
        <w:t>: The way to defeat heresy is to obey God’s priorities for church order.</w:t>
      </w:r>
    </w:p>
    <w:p w14:paraId="7816B72F" w14:textId="77777777" w:rsidR="008A3810" w:rsidRPr="00C709CF" w:rsidRDefault="008A3810" w:rsidP="008A3810">
      <w:pPr>
        <w:ind w:left="20" w:hanging="20"/>
        <w:rPr>
          <w:rFonts w:ascii="Times New Roman" w:hAnsi="Times New Roman"/>
          <w:b/>
          <w:sz w:val="21"/>
          <w:szCs w:val="18"/>
        </w:rPr>
      </w:pPr>
    </w:p>
    <w:p w14:paraId="1A7E84DB" w14:textId="6A9B4E6D" w:rsidR="008A3810" w:rsidRPr="00C709CF" w:rsidRDefault="008A3810" w:rsidP="008A3810">
      <w:pPr>
        <w:ind w:left="20" w:hanging="20"/>
        <w:rPr>
          <w:rFonts w:ascii="Times New Roman" w:hAnsi="Times New Roman"/>
          <w:b/>
          <w:sz w:val="21"/>
          <w:szCs w:val="18"/>
        </w:rPr>
      </w:pPr>
      <w:r w:rsidRPr="00C709CF">
        <w:rPr>
          <w:rFonts w:ascii="Times New Roman" w:hAnsi="Times New Roman"/>
          <w:b/>
          <w:sz w:val="21"/>
          <w:szCs w:val="18"/>
          <w:u w:val="single"/>
        </w:rPr>
        <w:t>Application</w:t>
      </w:r>
      <w:r w:rsidRPr="00C709CF">
        <w:rPr>
          <w:rFonts w:ascii="Times New Roman" w:hAnsi="Times New Roman"/>
          <w:b/>
          <w:sz w:val="21"/>
          <w:szCs w:val="18"/>
        </w:rPr>
        <w:t>: Do you actively guard your church against heresy—or do you expect others to do it?</w:t>
      </w:r>
    </w:p>
    <w:p w14:paraId="631C9EFC" w14:textId="77777777" w:rsidR="008A3810" w:rsidRPr="00C709CF" w:rsidRDefault="008A3810" w:rsidP="008A3810">
      <w:pPr>
        <w:ind w:left="20" w:hanging="20"/>
        <w:rPr>
          <w:rFonts w:ascii="Times New Roman" w:hAnsi="Times New Roman"/>
          <w:b/>
          <w:sz w:val="21"/>
          <w:szCs w:val="18"/>
        </w:rPr>
      </w:pPr>
    </w:p>
    <w:p w14:paraId="5C0C1F42" w14:textId="77777777" w:rsidR="008A3810" w:rsidRPr="00C709CF" w:rsidRDefault="008A3810" w:rsidP="008A3810">
      <w:pPr>
        <w:tabs>
          <w:tab w:val="left" w:pos="360"/>
        </w:tabs>
        <w:ind w:left="360" w:hanging="360"/>
        <w:jc w:val="center"/>
        <w:rPr>
          <w:rFonts w:ascii="Times New Roman" w:hAnsi="Times New Roman"/>
          <w:b/>
          <w:sz w:val="44"/>
          <w:szCs w:val="18"/>
        </w:rPr>
      </w:pPr>
      <w:r w:rsidRPr="00C709CF">
        <w:rPr>
          <w:rFonts w:ascii="Times New Roman" w:hAnsi="Times New Roman"/>
          <w:b/>
          <w:sz w:val="44"/>
          <w:szCs w:val="18"/>
        </w:rPr>
        <w:lastRenderedPageBreak/>
        <w:t>1 Timothy</w:t>
      </w:r>
    </w:p>
    <w:p w14:paraId="3E8C2FF7" w14:textId="77777777" w:rsidR="008A3810" w:rsidRPr="00C709CF" w:rsidRDefault="008A3810" w:rsidP="008A3810">
      <w:pPr>
        <w:tabs>
          <w:tab w:val="left" w:pos="360"/>
        </w:tabs>
        <w:rPr>
          <w:rFonts w:ascii="Times New Roman" w:hAnsi="Times New Roman"/>
          <w:b/>
          <w:sz w:val="21"/>
          <w:szCs w:val="18"/>
        </w:rPr>
      </w:pPr>
    </w:p>
    <w:p w14:paraId="4E8C4140" w14:textId="77777777" w:rsidR="008A3810" w:rsidRPr="00C709CF" w:rsidRDefault="008A3810" w:rsidP="00275777">
      <w:pPr>
        <w:tabs>
          <w:tab w:val="left" w:pos="360"/>
        </w:tabs>
        <w:ind w:left="360" w:hanging="360"/>
        <w:jc w:val="both"/>
        <w:rPr>
          <w:rFonts w:ascii="Times New Roman" w:hAnsi="Times New Roman"/>
          <w:sz w:val="21"/>
          <w:szCs w:val="18"/>
        </w:rPr>
      </w:pPr>
      <w:r w:rsidRPr="00C709CF">
        <w:rPr>
          <w:rFonts w:ascii="Times New Roman" w:hAnsi="Times New Roman"/>
          <w:b/>
          <w:sz w:val="21"/>
          <w:szCs w:val="18"/>
        </w:rPr>
        <w:t>I.</w:t>
      </w:r>
      <w:r w:rsidRPr="00C709CF">
        <w:rPr>
          <w:rFonts w:ascii="Times New Roman" w:hAnsi="Times New Roman"/>
          <w:b/>
          <w:sz w:val="21"/>
          <w:szCs w:val="18"/>
        </w:rPr>
        <w:tab/>
        <w:t>Titles</w:t>
      </w:r>
      <w:r w:rsidRPr="00C709CF">
        <w:rPr>
          <w:rFonts w:ascii="Times New Roman" w:hAnsi="Times New Roman"/>
          <w:sz w:val="21"/>
          <w:szCs w:val="18"/>
        </w:rPr>
        <w:t xml:space="preserve">: </w:t>
      </w:r>
    </w:p>
    <w:p w14:paraId="2318DCCA" w14:textId="37E0499C" w:rsidR="008A3810" w:rsidRPr="00C709CF" w:rsidRDefault="008A3810" w:rsidP="00275777">
      <w:pPr>
        <w:tabs>
          <w:tab w:val="left" w:pos="360"/>
        </w:tabs>
        <w:ind w:left="360" w:hanging="360"/>
        <w:jc w:val="both"/>
        <w:rPr>
          <w:rFonts w:ascii="Times New Roman" w:hAnsi="Times New Roman"/>
          <w:sz w:val="21"/>
          <w:szCs w:val="18"/>
        </w:rPr>
      </w:pPr>
      <w:r w:rsidRPr="00C709CF">
        <w:rPr>
          <w:rFonts w:ascii="Times New Roman" w:hAnsi="Times New Roman"/>
          <w:sz w:val="21"/>
          <w:szCs w:val="18"/>
        </w:rPr>
        <w:tab/>
        <w:t>The Books of 1 Timothy, 2 Timothy, and Titus designate three of Paul's letters that, since the 18th century, have been called “Pastoral Epistles.”  At least three facts make these unique:</w:t>
      </w:r>
    </w:p>
    <w:p w14:paraId="0BDB04DB" w14:textId="77777777" w:rsidR="008A3810" w:rsidRPr="00C709CF" w:rsidRDefault="008A3810" w:rsidP="00275777">
      <w:pPr>
        <w:tabs>
          <w:tab w:val="left" w:pos="720"/>
        </w:tabs>
        <w:ind w:left="720" w:hanging="360"/>
        <w:jc w:val="both"/>
        <w:rPr>
          <w:rFonts w:ascii="Times New Roman" w:hAnsi="Times New Roman"/>
          <w:sz w:val="21"/>
          <w:szCs w:val="18"/>
        </w:rPr>
      </w:pPr>
    </w:p>
    <w:p w14:paraId="6C56065F" w14:textId="77777777" w:rsidR="008A3810" w:rsidRPr="00C709CF" w:rsidRDefault="008A3810" w:rsidP="00275777">
      <w:pPr>
        <w:tabs>
          <w:tab w:val="left" w:pos="720"/>
        </w:tabs>
        <w:ind w:left="720" w:hanging="360"/>
        <w:jc w:val="both"/>
        <w:rPr>
          <w:rFonts w:ascii="Times New Roman" w:hAnsi="Times New Roman"/>
          <w:sz w:val="21"/>
          <w:szCs w:val="18"/>
        </w:rPr>
      </w:pPr>
      <w:r w:rsidRPr="00C709CF">
        <w:rPr>
          <w:rFonts w:ascii="Times New Roman" w:hAnsi="Times New Roman"/>
          <w:sz w:val="21"/>
          <w:szCs w:val="18"/>
        </w:rPr>
        <w:t>A.</w:t>
      </w:r>
      <w:r w:rsidRPr="00C709CF">
        <w:rPr>
          <w:rFonts w:ascii="Times New Roman" w:hAnsi="Times New Roman"/>
          <w:sz w:val="21"/>
          <w:szCs w:val="18"/>
        </w:rPr>
        <w:tab/>
        <w:t xml:space="preserve">The Pastorals are Paul’s only NT letters to </w:t>
      </w:r>
      <w:r w:rsidRPr="00C709CF">
        <w:rPr>
          <w:rFonts w:ascii="Times New Roman" w:hAnsi="Times New Roman"/>
          <w:sz w:val="21"/>
          <w:szCs w:val="18"/>
          <w:u w:val="single"/>
        </w:rPr>
        <w:t>individuals</w:t>
      </w:r>
      <w:r w:rsidRPr="00C709CF">
        <w:rPr>
          <w:rFonts w:ascii="Times New Roman" w:hAnsi="Times New Roman"/>
          <w:sz w:val="21"/>
          <w:szCs w:val="18"/>
        </w:rPr>
        <w:t xml:space="preserve"> (except for Philemon, which some also consider a Pastoral Epistle).  Timothy and Titus were younger men serving as apostolic delegates to different geographical areas, and, although the men are not specifically designated pastors in these writings, they fulfilled a pastoral-like role (hence the title “Pastoral Epistles”).</w:t>
      </w:r>
    </w:p>
    <w:p w14:paraId="3B3F48EC" w14:textId="77777777" w:rsidR="008A3810" w:rsidRPr="00C709CF" w:rsidRDefault="008A3810" w:rsidP="00275777">
      <w:pPr>
        <w:tabs>
          <w:tab w:val="left" w:pos="720"/>
        </w:tabs>
        <w:ind w:left="720" w:hanging="360"/>
        <w:jc w:val="both"/>
        <w:rPr>
          <w:rFonts w:ascii="Times New Roman" w:hAnsi="Times New Roman"/>
          <w:sz w:val="21"/>
          <w:szCs w:val="18"/>
        </w:rPr>
      </w:pPr>
    </w:p>
    <w:p w14:paraId="05DD5A7B" w14:textId="77777777" w:rsidR="008A3810" w:rsidRPr="00C709CF" w:rsidRDefault="008A3810" w:rsidP="00275777">
      <w:pPr>
        <w:tabs>
          <w:tab w:val="left" w:pos="720"/>
        </w:tabs>
        <w:ind w:left="720" w:hanging="360"/>
        <w:jc w:val="both"/>
        <w:rPr>
          <w:rFonts w:ascii="Times New Roman" w:hAnsi="Times New Roman"/>
          <w:sz w:val="21"/>
          <w:szCs w:val="18"/>
        </w:rPr>
      </w:pPr>
      <w:r w:rsidRPr="00C709CF">
        <w:rPr>
          <w:rFonts w:ascii="Times New Roman" w:hAnsi="Times New Roman"/>
          <w:sz w:val="21"/>
          <w:szCs w:val="18"/>
        </w:rPr>
        <w:t>B.</w:t>
      </w:r>
      <w:r w:rsidRPr="00C709CF">
        <w:rPr>
          <w:rFonts w:ascii="Times New Roman" w:hAnsi="Times New Roman"/>
          <w:sz w:val="21"/>
          <w:szCs w:val="18"/>
        </w:rPr>
        <w:tab/>
        <w:t xml:space="preserve">The Pastoral Epistles are </w:t>
      </w:r>
      <w:r w:rsidRPr="00C709CF">
        <w:rPr>
          <w:rFonts w:ascii="Times New Roman" w:hAnsi="Times New Roman"/>
          <w:sz w:val="21"/>
          <w:szCs w:val="18"/>
          <w:u w:val="single"/>
        </w:rPr>
        <w:t>Paul's last three writings</w:t>
      </w:r>
      <w:r w:rsidRPr="00C709CF">
        <w:rPr>
          <w:rFonts w:ascii="Times New Roman" w:hAnsi="Times New Roman"/>
          <w:sz w:val="21"/>
          <w:szCs w:val="18"/>
        </w:rPr>
        <w:t xml:space="preserve"> in the New Testament.  </w:t>
      </w:r>
      <w:proofErr w:type="gramStart"/>
      <w:r w:rsidRPr="00C709CF">
        <w:rPr>
          <w:rFonts w:ascii="Times New Roman" w:hAnsi="Times New Roman"/>
          <w:sz w:val="21"/>
          <w:szCs w:val="18"/>
        </w:rPr>
        <w:t>Thus</w:t>
      </w:r>
      <w:proofErr w:type="gramEnd"/>
      <w:r w:rsidRPr="00C709CF">
        <w:rPr>
          <w:rFonts w:ascii="Times New Roman" w:hAnsi="Times New Roman"/>
          <w:sz w:val="21"/>
          <w:szCs w:val="18"/>
        </w:rPr>
        <w:t xml:space="preserve"> they give many insights into Paul’s concerns at the end of his ministry.</w:t>
      </w:r>
    </w:p>
    <w:p w14:paraId="17E4E4DF" w14:textId="77777777" w:rsidR="008A3810" w:rsidRPr="00C709CF" w:rsidRDefault="008A3810" w:rsidP="00275777">
      <w:pPr>
        <w:tabs>
          <w:tab w:val="left" w:pos="720"/>
        </w:tabs>
        <w:ind w:left="720" w:hanging="360"/>
        <w:jc w:val="both"/>
        <w:rPr>
          <w:rFonts w:ascii="Times New Roman" w:hAnsi="Times New Roman"/>
          <w:sz w:val="21"/>
          <w:szCs w:val="18"/>
        </w:rPr>
      </w:pPr>
    </w:p>
    <w:p w14:paraId="432CFDBA" w14:textId="77777777" w:rsidR="008A3810" w:rsidRPr="00C709CF" w:rsidRDefault="008A3810" w:rsidP="00275777">
      <w:pPr>
        <w:tabs>
          <w:tab w:val="left" w:pos="720"/>
        </w:tabs>
        <w:ind w:left="720" w:hanging="360"/>
        <w:jc w:val="both"/>
        <w:rPr>
          <w:rFonts w:ascii="Times New Roman" w:hAnsi="Times New Roman"/>
          <w:b/>
          <w:sz w:val="21"/>
          <w:szCs w:val="18"/>
        </w:rPr>
      </w:pPr>
      <w:r w:rsidRPr="00C709CF">
        <w:rPr>
          <w:rFonts w:ascii="Times New Roman" w:hAnsi="Times New Roman"/>
          <w:sz w:val="21"/>
          <w:szCs w:val="18"/>
        </w:rPr>
        <w:t>C.</w:t>
      </w:r>
      <w:r w:rsidRPr="00C709CF">
        <w:rPr>
          <w:rFonts w:ascii="Times New Roman" w:hAnsi="Times New Roman"/>
          <w:sz w:val="21"/>
          <w:szCs w:val="18"/>
        </w:rPr>
        <w:tab/>
        <w:t xml:space="preserve">The Pastorals have the most information in Scripture on </w:t>
      </w:r>
      <w:r w:rsidRPr="00C709CF">
        <w:rPr>
          <w:rFonts w:ascii="Times New Roman" w:hAnsi="Times New Roman"/>
          <w:sz w:val="21"/>
          <w:szCs w:val="18"/>
          <w:u w:val="single"/>
        </w:rPr>
        <w:t>local church life, order, and leadership</w:t>
      </w:r>
      <w:r w:rsidRPr="00C709CF">
        <w:rPr>
          <w:rFonts w:ascii="Times New Roman" w:hAnsi="Times New Roman"/>
          <w:sz w:val="21"/>
          <w:szCs w:val="18"/>
        </w:rPr>
        <w:t>.  All church leaders should be experts in these books—and those of us who follow them too!</w:t>
      </w:r>
    </w:p>
    <w:p w14:paraId="300EA3AF" w14:textId="77777777" w:rsidR="008A3810" w:rsidRPr="00C709CF" w:rsidRDefault="008A3810" w:rsidP="00275777">
      <w:pPr>
        <w:tabs>
          <w:tab w:val="left" w:pos="360"/>
        </w:tabs>
        <w:ind w:left="360" w:hanging="360"/>
        <w:jc w:val="both"/>
        <w:rPr>
          <w:rFonts w:ascii="Times New Roman" w:hAnsi="Times New Roman"/>
          <w:b/>
          <w:sz w:val="21"/>
          <w:szCs w:val="18"/>
        </w:rPr>
      </w:pPr>
    </w:p>
    <w:p w14:paraId="3CAA459E" w14:textId="77777777" w:rsidR="008A3810" w:rsidRPr="00C709CF" w:rsidRDefault="008A3810" w:rsidP="00275777">
      <w:pPr>
        <w:tabs>
          <w:tab w:val="left" w:pos="360"/>
        </w:tabs>
        <w:ind w:left="360" w:hanging="360"/>
        <w:jc w:val="both"/>
        <w:rPr>
          <w:rFonts w:ascii="Times New Roman" w:hAnsi="Times New Roman"/>
          <w:b/>
          <w:sz w:val="21"/>
          <w:szCs w:val="18"/>
        </w:rPr>
      </w:pPr>
      <w:r w:rsidRPr="00C709CF">
        <w:rPr>
          <w:rFonts w:ascii="Times New Roman" w:hAnsi="Times New Roman"/>
          <w:b/>
          <w:sz w:val="21"/>
          <w:szCs w:val="18"/>
        </w:rPr>
        <w:t>II.</w:t>
      </w:r>
      <w:r w:rsidRPr="00C709CF">
        <w:rPr>
          <w:rFonts w:ascii="Times New Roman" w:hAnsi="Times New Roman"/>
          <w:b/>
          <w:sz w:val="21"/>
          <w:szCs w:val="18"/>
        </w:rPr>
        <w:tab/>
        <w:t>Authorship</w:t>
      </w:r>
    </w:p>
    <w:p w14:paraId="6B3D9E74" w14:textId="77777777" w:rsidR="008A3810" w:rsidRPr="00C709CF" w:rsidRDefault="008A3810" w:rsidP="00275777">
      <w:pPr>
        <w:tabs>
          <w:tab w:val="left" w:pos="720"/>
        </w:tabs>
        <w:ind w:left="720" w:hanging="360"/>
        <w:jc w:val="both"/>
        <w:rPr>
          <w:rFonts w:ascii="Times New Roman" w:hAnsi="Times New Roman"/>
          <w:sz w:val="21"/>
          <w:szCs w:val="18"/>
        </w:rPr>
      </w:pPr>
    </w:p>
    <w:p w14:paraId="35F4C319" w14:textId="77777777" w:rsidR="008A3810" w:rsidRPr="00C709CF" w:rsidRDefault="008A3810" w:rsidP="00275777">
      <w:pPr>
        <w:tabs>
          <w:tab w:val="left" w:pos="720"/>
        </w:tabs>
        <w:ind w:left="720" w:hanging="360"/>
        <w:jc w:val="both"/>
        <w:rPr>
          <w:rFonts w:ascii="Times New Roman" w:hAnsi="Times New Roman"/>
          <w:sz w:val="21"/>
          <w:szCs w:val="18"/>
        </w:rPr>
      </w:pPr>
      <w:r w:rsidRPr="00C709CF">
        <w:rPr>
          <w:rFonts w:ascii="Times New Roman" w:hAnsi="Times New Roman"/>
          <w:sz w:val="21"/>
          <w:szCs w:val="18"/>
        </w:rPr>
        <w:t>A.</w:t>
      </w:r>
      <w:r w:rsidRPr="00C709CF">
        <w:rPr>
          <w:rFonts w:ascii="Times New Roman" w:hAnsi="Times New Roman"/>
          <w:sz w:val="21"/>
          <w:szCs w:val="18"/>
        </w:rPr>
        <w:tab/>
      </w:r>
      <w:r w:rsidRPr="00C709CF">
        <w:rPr>
          <w:rFonts w:ascii="Times New Roman" w:hAnsi="Times New Roman"/>
          <w:sz w:val="21"/>
          <w:szCs w:val="18"/>
          <w:u w:val="single"/>
        </w:rPr>
        <w:t>External Evidence</w:t>
      </w:r>
      <w:r w:rsidRPr="00C709CF">
        <w:rPr>
          <w:rFonts w:ascii="Times New Roman" w:hAnsi="Times New Roman"/>
          <w:sz w:val="21"/>
          <w:szCs w:val="18"/>
        </w:rPr>
        <w:t>: Support for Paul’s authorship is as good as for any other Pauline epistle except Romans and 1 Corinthians (Guthrie, 585).</w:t>
      </w:r>
    </w:p>
    <w:p w14:paraId="6609A711" w14:textId="77777777" w:rsidR="008A3810" w:rsidRPr="00C709CF" w:rsidRDefault="008A3810" w:rsidP="00275777">
      <w:pPr>
        <w:tabs>
          <w:tab w:val="left" w:pos="720"/>
        </w:tabs>
        <w:ind w:left="720" w:hanging="360"/>
        <w:jc w:val="both"/>
        <w:rPr>
          <w:rFonts w:ascii="Times New Roman" w:hAnsi="Times New Roman"/>
          <w:sz w:val="21"/>
          <w:szCs w:val="18"/>
        </w:rPr>
      </w:pPr>
    </w:p>
    <w:p w14:paraId="16DB4EF9" w14:textId="044B0286" w:rsidR="008A3810" w:rsidRPr="00965FB9" w:rsidRDefault="008A3810" w:rsidP="00275777">
      <w:pPr>
        <w:tabs>
          <w:tab w:val="left" w:pos="720"/>
        </w:tabs>
        <w:ind w:left="720" w:hanging="360"/>
        <w:jc w:val="both"/>
        <w:rPr>
          <w:rFonts w:ascii="Times New Roman" w:hAnsi="Times New Roman"/>
          <w:sz w:val="21"/>
          <w:szCs w:val="18"/>
        </w:rPr>
      </w:pPr>
      <w:r w:rsidRPr="00C709CF">
        <w:rPr>
          <w:rFonts w:ascii="Times New Roman" w:hAnsi="Times New Roman"/>
          <w:sz w:val="21"/>
          <w:szCs w:val="18"/>
        </w:rPr>
        <w:t>B.</w:t>
      </w:r>
      <w:r w:rsidRPr="00C709CF">
        <w:rPr>
          <w:rFonts w:ascii="Times New Roman" w:hAnsi="Times New Roman"/>
          <w:sz w:val="21"/>
          <w:szCs w:val="18"/>
        </w:rPr>
        <w:tab/>
      </w:r>
      <w:r w:rsidRPr="00C709CF">
        <w:rPr>
          <w:rFonts w:ascii="Times New Roman" w:hAnsi="Times New Roman"/>
          <w:sz w:val="21"/>
          <w:szCs w:val="18"/>
          <w:u w:val="single"/>
        </w:rPr>
        <w:t>Internal Evidence</w:t>
      </w:r>
      <w:r w:rsidRPr="00C709CF">
        <w:rPr>
          <w:rFonts w:ascii="Times New Roman" w:hAnsi="Times New Roman"/>
          <w:sz w:val="21"/>
          <w:szCs w:val="18"/>
        </w:rPr>
        <w:t xml:space="preserve">: The letters claim Pauline authorship (1 Tim 1:1; 2 Tim 1:1; Tit 1:1) and contain the typical Pauline characteristics: divine call, many personal names, and doctrinal emphases (grace, redemption through Christ, purpose of the Law, the Scriptures, the need for practical godliness, etc.). </w:t>
      </w:r>
    </w:p>
    <w:p w14:paraId="02574622" w14:textId="3274B386" w:rsidR="00D04147" w:rsidRPr="00C709CF" w:rsidRDefault="00D04147" w:rsidP="00275777">
      <w:pPr>
        <w:jc w:val="both"/>
        <w:rPr>
          <w:rFonts w:ascii="Times New Roman" w:hAnsi="Times New Roman"/>
        </w:rPr>
      </w:pPr>
    </w:p>
    <w:p w14:paraId="3C2FE352" w14:textId="77777777" w:rsidR="008A3810" w:rsidRPr="00C709CF" w:rsidRDefault="008A3810" w:rsidP="00275777">
      <w:pPr>
        <w:tabs>
          <w:tab w:val="left" w:pos="360"/>
        </w:tabs>
        <w:ind w:left="360" w:hanging="360"/>
        <w:jc w:val="both"/>
        <w:rPr>
          <w:rFonts w:ascii="Times New Roman" w:hAnsi="Times New Roman"/>
          <w:b/>
          <w:sz w:val="21"/>
          <w:szCs w:val="18"/>
        </w:rPr>
      </w:pPr>
      <w:r w:rsidRPr="00C709CF">
        <w:rPr>
          <w:rFonts w:ascii="Times New Roman" w:hAnsi="Times New Roman"/>
          <w:b/>
          <w:sz w:val="21"/>
          <w:szCs w:val="18"/>
        </w:rPr>
        <w:t>III. Circumstances</w:t>
      </w:r>
    </w:p>
    <w:p w14:paraId="14308700" w14:textId="77777777" w:rsidR="008A3810" w:rsidRPr="00C709CF" w:rsidRDefault="008A3810" w:rsidP="00275777">
      <w:pPr>
        <w:tabs>
          <w:tab w:val="left" w:pos="720"/>
        </w:tabs>
        <w:ind w:left="720" w:hanging="360"/>
        <w:jc w:val="both"/>
        <w:rPr>
          <w:rFonts w:ascii="Times New Roman" w:hAnsi="Times New Roman"/>
          <w:sz w:val="21"/>
          <w:szCs w:val="18"/>
        </w:rPr>
      </w:pPr>
    </w:p>
    <w:p w14:paraId="24B7C60C" w14:textId="77777777" w:rsidR="008A3810" w:rsidRPr="00C709CF" w:rsidRDefault="008A3810" w:rsidP="00275777">
      <w:pPr>
        <w:tabs>
          <w:tab w:val="left" w:pos="720"/>
        </w:tabs>
        <w:ind w:left="720" w:hanging="360"/>
        <w:jc w:val="both"/>
        <w:rPr>
          <w:rFonts w:ascii="Times New Roman" w:hAnsi="Times New Roman"/>
          <w:sz w:val="21"/>
          <w:szCs w:val="18"/>
        </w:rPr>
      </w:pPr>
      <w:r w:rsidRPr="00C709CF">
        <w:rPr>
          <w:rFonts w:ascii="Times New Roman" w:hAnsi="Times New Roman"/>
          <w:sz w:val="21"/>
          <w:szCs w:val="18"/>
        </w:rPr>
        <w:t>A.</w:t>
      </w:r>
      <w:r w:rsidRPr="00C709CF">
        <w:rPr>
          <w:rFonts w:ascii="Times New Roman" w:hAnsi="Times New Roman"/>
          <w:sz w:val="21"/>
          <w:szCs w:val="18"/>
        </w:rPr>
        <w:tab/>
      </w:r>
      <w:r w:rsidRPr="00C709CF">
        <w:rPr>
          <w:rFonts w:ascii="Times New Roman" w:hAnsi="Times New Roman"/>
          <w:sz w:val="21"/>
          <w:szCs w:val="18"/>
          <w:u w:val="single"/>
        </w:rPr>
        <w:t>Date</w:t>
      </w:r>
      <w:r w:rsidRPr="00C709CF">
        <w:rPr>
          <w:rFonts w:ascii="Times New Roman" w:hAnsi="Times New Roman"/>
          <w:sz w:val="21"/>
          <w:szCs w:val="18"/>
        </w:rPr>
        <w:t>: The chronology of the last years of Paul's life is obscure (Guthrie, 623), yet one harmony of the internal and external data yields this scenario (</w:t>
      </w:r>
      <w:proofErr w:type="spellStart"/>
      <w:r w:rsidRPr="00C709CF">
        <w:rPr>
          <w:rFonts w:ascii="Times New Roman" w:hAnsi="Times New Roman"/>
          <w:sz w:val="21"/>
          <w:szCs w:val="18"/>
        </w:rPr>
        <w:t>Hoehner</w:t>
      </w:r>
      <w:proofErr w:type="spellEnd"/>
      <w:r w:rsidRPr="00C709CF">
        <w:rPr>
          <w:rFonts w:ascii="Times New Roman" w:hAnsi="Times New Roman"/>
          <w:sz w:val="21"/>
          <w:szCs w:val="18"/>
        </w:rPr>
        <w:t>, 381-84):</w:t>
      </w:r>
    </w:p>
    <w:p w14:paraId="393572EE" w14:textId="77777777" w:rsidR="008A3810" w:rsidRPr="00C709CF" w:rsidRDefault="008A3810" w:rsidP="00275777">
      <w:pPr>
        <w:tabs>
          <w:tab w:val="left" w:pos="1080"/>
          <w:tab w:val="left" w:pos="6120"/>
        </w:tabs>
        <w:ind w:left="1080" w:hanging="360"/>
        <w:jc w:val="both"/>
        <w:rPr>
          <w:rFonts w:ascii="Times New Roman" w:hAnsi="Times New Roman"/>
          <w:sz w:val="21"/>
          <w:szCs w:val="18"/>
        </w:rPr>
      </w:pPr>
    </w:p>
    <w:p w14:paraId="5286F39E" w14:textId="77777777" w:rsidR="008A3810" w:rsidRPr="00C709CF" w:rsidRDefault="008A3810" w:rsidP="00275777">
      <w:pPr>
        <w:tabs>
          <w:tab w:val="left" w:pos="1080"/>
          <w:tab w:val="right" w:pos="8500"/>
        </w:tabs>
        <w:ind w:left="1080" w:hanging="360"/>
        <w:jc w:val="both"/>
        <w:rPr>
          <w:rFonts w:ascii="Times New Roman" w:hAnsi="Times New Roman"/>
          <w:b/>
          <w:sz w:val="21"/>
          <w:szCs w:val="18"/>
        </w:rPr>
      </w:pPr>
      <w:r w:rsidRPr="00C709CF">
        <w:rPr>
          <w:rFonts w:ascii="Times New Roman" w:hAnsi="Times New Roman"/>
          <w:b/>
          <w:sz w:val="21"/>
          <w:szCs w:val="18"/>
        </w:rPr>
        <w:t>First Roman Imprisonment (Acts 28:30-31)</w:t>
      </w:r>
      <w:r w:rsidRPr="00C709CF">
        <w:rPr>
          <w:rFonts w:ascii="Times New Roman" w:hAnsi="Times New Roman"/>
          <w:b/>
          <w:sz w:val="21"/>
          <w:szCs w:val="18"/>
        </w:rPr>
        <w:tab/>
        <w:t>February 60–March 62</w:t>
      </w:r>
    </w:p>
    <w:p w14:paraId="1E3CE877" w14:textId="77777777" w:rsidR="008A3810" w:rsidRPr="00C709CF" w:rsidRDefault="008A3810" w:rsidP="00275777">
      <w:pPr>
        <w:tabs>
          <w:tab w:val="right" w:pos="8520"/>
        </w:tabs>
        <w:ind w:left="900"/>
        <w:jc w:val="both"/>
        <w:rPr>
          <w:rFonts w:ascii="Times New Roman" w:hAnsi="Times New Roman"/>
          <w:sz w:val="18"/>
        </w:rPr>
      </w:pPr>
      <w:r w:rsidRPr="00C709CF">
        <w:rPr>
          <w:rFonts w:ascii="Times New Roman" w:hAnsi="Times New Roman"/>
          <w:sz w:val="18"/>
        </w:rPr>
        <w:t xml:space="preserve">Paul writes </w:t>
      </w:r>
      <w:r w:rsidRPr="00C709CF">
        <w:rPr>
          <w:rFonts w:ascii="Times New Roman" w:hAnsi="Times New Roman"/>
          <w:b/>
          <w:sz w:val="18"/>
        </w:rPr>
        <w:t xml:space="preserve">Ephesians, Colossians, Philemon, </w:t>
      </w:r>
      <w:r w:rsidRPr="00C709CF">
        <w:rPr>
          <w:rFonts w:ascii="Times New Roman" w:hAnsi="Times New Roman"/>
          <w:sz w:val="18"/>
        </w:rPr>
        <w:t>and</w:t>
      </w:r>
      <w:r w:rsidRPr="00C709CF">
        <w:rPr>
          <w:rFonts w:ascii="Times New Roman" w:hAnsi="Times New Roman"/>
          <w:b/>
          <w:sz w:val="18"/>
        </w:rPr>
        <w:t xml:space="preserve"> Philippians</w:t>
      </w:r>
      <w:r w:rsidRPr="00C709CF">
        <w:rPr>
          <w:rFonts w:ascii="Times New Roman" w:hAnsi="Times New Roman"/>
          <w:sz w:val="18"/>
        </w:rPr>
        <w:tab/>
        <w:t>Autumn 60–early Spring 62</w:t>
      </w:r>
    </w:p>
    <w:p w14:paraId="21AEDE92" w14:textId="77777777" w:rsidR="008A3810" w:rsidRPr="00C709CF" w:rsidRDefault="008A3810" w:rsidP="00275777">
      <w:pPr>
        <w:tabs>
          <w:tab w:val="right" w:pos="8500"/>
        </w:tabs>
        <w:ind w:left="900"/>
        <w:jc w:val="both"/>
        <w:rPr>
          <w:rFonts w:ascii="Times New Roman" w:hAnsi="Times New Roman"/>
          <w:sz w:val="18"/>
        </w:rPr>
      </w:pPr>
      <w:r w:rsidRPr="00C709CF">
        <w:rPr>
          <w:rFonts w:ascii="Times New Roman" w:hAnsi="Times New Roman"/>
          <w:sz w:val="18"/>
        </w:rPr>
        <w:t>James, the Lord's brother, martyred</w:t>
      </w:r>
      <w:r w:rsidRPr="00C709CF">
        <w:rPr>
          <w:rFonts w:ascii="Times New Roman" w:hAnsi="Times New Roman"/>
          <w:sz w:val="18"/>
        </w:rPr>
        <w:tab/>
        <w:t>Spring 62</w:t>
      </w:r>
    </w:p>
    <w:p w14:paraId="4C9D4980" w14:textId="77777777" w:rsidR="008A3810" w:rsidRPr="00C709CF" w:rsidRDefault="008A3810" w:rsidP="00275777">
      <w:pPr>
        <w:tabs>
          <w:tab w:val="left" w:pos="1080"/>
          <w:tab w:val="left" w:pos="6120"/>
        </w:tabs>
        <w:ind w:left="1080" w:hanging="360"/>
        <w:jc w:val="both"/>
        <w:rPr>
          <w:rFonts w:ascii="Times New Roman" w:hAnsi="Times New Roman"/>
          <w:sz w:val="16"/>
          <w:szCs w:val="18"/>
        </w:rPr>
      </w:pPr>
    </w:p>
    <w:p w14:paraId="491991C2" w14:textId="77777777" w:rsidR="008A3810" w:rsidRPr="00C709CF" w:rsidRDefault="008A3810" w:rsidP="00275777">
      <w:pPr>
        <w:tabs>
          <w:tab w:val="left" w:pos="1080"/>
          <w:tab w:val="right" w:pos="8500"/>
        </w:tabs>
        <w:ind w:left="1080" w:hanging="360"/>
        <w:jc w:val="both"/>
        <w:rPr>
          <w:rFonts w:ascii="Times New Roman" w:hAnsi="Times New Roman"/>
          <w:b/>
          <w:sz w:val="21"/>
          <w:szCs w:val="18"/>
        </w:rPr>
      </w:pPr>
      <w:r w:rsidRPr="00C709CF">
        <w:rPr>
          <w:rFonts w:ascii="Times New Roman" w:hAnsi="Times New Roman"/>
          <w:b/>
          <w:sz w:val="21"/>
          <w:szCs w:val="18"/>
        </w:rPr>
        <w:t>Freedom from Imprisonment</w:t>
      </w:r>
      <w:r w:rsidRPr="00C709CF">
        <w:rPr>
          <w:rFonts w:ascii="Times New Roman" w:hAnsi="Times New Roman"/>
          <w:b/>
          <w:sz w:val="21"/>
          <w:szCs w:val="18"/>
        </w:rPr>
        <w:tab/>
        <w:t>Spring 62–Autumn 67</w:t>
      </w:r>
    </w:p>
    <w:p w14:paraId="74F9ACA5" w14:textId="77777777" w:rsidR="008A3810" w:rsidRPr="00C709CF" w:rsidRDefault="008A3810" w:rsidP="00275777">
      <w:pPr>
        <w:tabs>
          <w:tab w:val="right" w:pos="8500"/>
        </w:tabs>
        <w:ind w:left="900"/>
        <w:jc w:val="both"/>
        <w:rPr>
          <w:rFonts w:ascii="Times New Roman" w:hAnsi="Times New Roman"/>
          <w:sz w:val="18"/>
        </w:rPr>
      </w:pPr>
      <w:r w:rsidRPr="00C709CF">
        <w:rPr>
          <w:rFonts w:ascii="Times New Roman" w:hAnsi="Times New Roman"/>
          <w:sz w:val="18"/>
        </w:rPr>
        <w:t xml:space="preserve">Paul in Ephesus and </w:t>
      </w:r>
      <w:proofErr w:type="spellStart"/>
      <w:r w:rsidRPr="00C709CF">
        <w:rPr>
          <w:rFonts w:ascii="Times New Roman" w:hAnsi="Times New Roman"/>
          <w:sz w:val="18"/>
        </w:rPr>
        <w:t>Colosse</w:t>
      </w:r>
      <w:proofErr w:type="spellEnd"/>
      <w:r w:rsidRPr="00C709CF">
        <w:rPr>
          <w:rFonts w:ascii="Times New Roman" w:hAnsi="Times New Roman"/>
          <w:sz w:val="18"/>
        </w:rPr>
        <w:t xml:space="preserve"> (Timothy left at Ephesus)</w:t>
      </w:r>
      <w:r w:rsidRPr="00C709CF">
        <w:rPr>
          <w:rFonts w:ascii="Times New Roman" w:hAnsi="Times New Roman"/>
          <w:sz w:val="18"/>
        </w:rPr>
        <w:tab/>
        <w:t>Spring–Summer 62</w:t>
      </w:r>
    </w:p>
    <w:p w14:paraId="296128BC" w14:textId="77777777" w:rsidR="008A3810" w:rsidRPr="00C709CF" w:rsidRDefault="008A3810" w:rsidP="00275777">
      <w:pPr>
        <w:tabs>
          <w:tab w:val="right" w:pos="8500"/>
        </w:tabs>
        <w:ind w:left="900"/>
        <w:jc w:val="both"/>
        <w:rPr>
          <w:rFonts w:ascii="Times New Roman" w:hAnsi="Times New Roman"/>
          <w:sz w:val="18"/>
        </w:rPr>
      </w:pPr>
      <w:r w:rsidRPr="00C709CF">
        <w:rPr>
          <w:rFonts w:ascii="Times New Roman" w:hAnsi="Times New Roman"/>
          <w:sz w:val="18"/>
        </w:rPr>
        <w:t>Peter travels to Rome</w:t>
      </w:r>
      <w:r w:rsidRPr="00C709CF">
        <w:rPr>
          <w:rFonts w:ascii="Times New Roman" w:hAnsi="Times New Roman"/>
          <w:sz w:val="18"/>
        </w:rPr>
        <w:tab/>
        <w:t>62</w:t>
      </w:r>
    </w:p>
    <w:p w14:paraId="0F647244" w14:textId="77777777" w:rsidR="008A3810" w:rsidRPr="00C709CF" w:rsidRDefault="008A3810" w:rsidP="00275777">
      <w:pPr>
        <w:tabs>
          <w:tab w:val="right" w:pos="8500"/>
        </w:tabs>
        <w:ind w:left="900"/>
        <w:jc w:val="both"/>
        <w:rPr>
          <w:rFonts w:ascii="Times New Roman" w:hAnsi="Times New Roman"/>
          <w:sz w:val="18"/>
        </w:rPr>
      </w:pPr>
      <w:r w:rsidRPr="00C709CF">
        <w:rPr>
          <w:rFonts w:ascii="Times New Roman" w:hAnsi="Times New Roman"/>
          <w:sz w:val="18"/>
        </w:rPr>
        <w:t>Paul in Macedonia</w:t>
      </w:r>
      <w:r w:rsidRPr="00C709CF">
        <w:rPr>
          <w:rFonts w:ascii="Times New Roman" w:hAnsi="Times New Roman"/>
          <w:sz w:val="18"/>
        </w:rPr>
        <w:tab/>
        <w:t>Late Summer 62-winter 62/63</w:t>
      </w:r>
    </w:p>
    <w:p w14:paraId="1B805680" w14:textId="77777777" w:rsidR="008A3810" w:rsidRPr="00C709CF" w:rsidRDefault="008A3810" w:rsidP="00275777">
      <w:pPr>
        <w:tabs>
          <w:tab w:val="right" w:pos="8500"/>
        </w:tabs>
        <w:ind w:left="900"/>
        <w:jc w:val="both"/>
        <w:rPr>
          <w:rFonts w:ascii="Times New Roman" w:hAnsi="Times New Roman"/>
          <w:sz w:val="18"/>
        </w:rPr>
      </w:pPr>
      <w:r w:rsidRPr="00C709CF">
        <w:rPr>
          <w:rFonts w:ascii="Times New Roman" w:hAnsi="Times New Roman"/>
          <w:b/>
          <w:sz w:val="18"/>
        </w:rPr>
        <w:t xml:space="preserve">1 Timothy </w:t>
      </w:r>
      <w:r w:rsidRPr="00C709CF">
        <w:rPr>
          <w:rFonts w:ascii="Times New Roman" w:hAnsi="Times New Roman"/>
          <w:sz w:val="18"/>
        </w:rPr>
        <w:t>written from Macedonia to Timothy in Ephesus</w:t>
      </w:r>
      <w:r w:rsidRPr="00C709CF">
        <w:rPr>
          <w:rFonts w:ascii="Times New Roman" w:hAnsi="Times New Roman"/>
          <w:sz w:val="18"/>
        </w:rPr>
        <w:tab/>
        <w:t>Autumn 62</w:t>
      </w:r>
    </w:p>
    <w:p w14:paraId="25831E08" w14:textId="77777777" w:rsidR="008A3810" w:rsidRPr="00C709CF" w:rsidRDefault="008A3810" w:rsidP="00275777">
      <w:pPr>
        <w:tabs>
          <w:tab w:val="right" w:pos="8500"/>
        </w:tabs>
        <w:ind w:left="900"/>
        <w:jc w:val="both"/>
        <w:rPr>
          <w:rFonts w:ascii="Times New Roman" w:hAnsi="Times New Roman"/>
          <w:sz w:val="18"/>
        </w:rPr>
      </w:pPr>
      <w:r w:rsidRPr="00C709CF">
        <w:rPr>
          <w:rFonts w:ascii="Times New Roman" w:hAnsi="Times New Roman"/>
          <w:sz w:val="18"/>
        </w:rPr>
        <w:t>Paul in Asia Minor</w:t>
      </w:r>
      <w:r w:rsidRPr="00C709CF">
        <w:rPr>
          <w:rFonts w:ascii="Times New Roman" w:hAnsi="Times New Roman"/>
          <w:sz w:val="18"/>
        </w:rPr>
        <w:tab/>
        <w:t>Spring 63-Spring 64</w:t>
      </w:r>
    </w:p>
    <w:p w14:paraId="3223CEDB" w14:textId="77777777" w:rsidR="008A3810" w:rsidRPr="00C709CF" w:rsidRDefault="008A3810" w:rsidP="00275777">
      <w:pPr>
        <w:tabs>
          <w:tab w:val="right" w:pos="8500"/>
        </w:tabs>
        <w:ind w:left="900"/>
        <w:jc w:val="both"/>
        <w:rPr>
          <w:rFonts w:ascii="Times New Roman" w:hAnsi="Times New Roman"/>
          <w:sz w:val="18"/>
        </w:rPr>
      </w:pPr>
      <w:r w:rsidRPr="00C709CF">
        <w:rPr>
          <w:rFonts w:ascii="Times New Roman" w:hAnsi="Times New Roman"/>
          <w:sz w:val="18"/>
        </w:rPr>
        <w:t>Paul in Spain (anticipated in Rom 15:24)</w:t>
      </w:r>
      <w:r w:rsidRPr="00C709CF">
        <w:rPr>
          <w:rFonts w:ascii="Times New Roman" w:hAnsi="Times New Roman"/>
          <w:sz w:val="18"/>
        </w:rPr>
        <w:tab/>
        <w:t>Spring 64-Spring 66</w:t>
      </w:r>
    </w:p>
    <w:p w14:paraId="22C37902" w14:textId="77777777" w:rsidR="008A3810" w:rsidRPr="00C709CF" w:rsidRDefault="008A3810" w:rsidP="00275777">
      <w:pPr>
        <w:tabs>
          <w:tab w:val="right" w:pos="8500"/>
        </w:tabs>
        <w:ind w:left="900"/>
        <w:jc w:val="both"/>
        <w:rPr>
          <w:rFonts w:ascii="Times New Roman" w:hAnsi="Times New Roman"/>
          <w:sz w:val="18"/>
        </w:rPr>
      </w:pPr>
      <w:r w:rsidRPr="00C709CF">
        <w:rPr>
          <w:rFonts w:ascii="Times New Roman" w:hAnsi="Times New Roman"/>
          <w:sz w:val="18"/>
        </w:rPr>
        <w:t>Christians persecuted by Nero and Peter martyred</w:t>
      </w:r>
      <w:r w:rsidRPr="00C709CF">
        <w:rPr>
          <w:rFonts w:ascii="Times New Roman" w:hAnsi="Times New Roman"/>
          <w:sz w:val="18"/>
        </w:rPr>
        <w:tab/>
        <w:t>Summer 64</w:t>
      </w:r>
    </w:p>
    <w:p w14:paraId="40060636" w14:textId="77777777" w:rsidR="008A3810" w:rsidRPr="00C709CF" w:rsidRDefault="008A3810" w:rsidP="00275777">
      <w:pPr>
        <w:tabs>
          <w:tab w:val="right" w:pos="8500"/>
        </w:tabs>
        <w:ind w:left="900"/>
        <w:jc w:val="both"/>
        <w:rPr>
          <w:rFonts w:ascii="Times New Roman" w:hAnsi="Times New Roman"/>
          <w:sz w:val="18"/>
        </w:rPr>
      </w:pPr>
      <w:r w:rsidRPr="00C709CF">
        <w:rPr>
          <w:rFonts w:ascii="Times New Roman" w:hAnsi="Times New Roman"/>
          <w:sz w:val="18"/>
        </w:rPr>
        <w:t>Paul in Crete (Titus left there; Tit 1:5)</w:t>
      </w:r>
      <w:r w:rsidRPr="00C709CF">
        <w:rPr>
          <w:rFonts w:ascii="Times New Roman" w:hAnsi="Times New Roman"/>
          <w:sz w:val="18"/>
        </w:rPr>
        <w:tab/>
        <w:t>Early Summer 66</w:t>
      </w:r>
    </w:p>
    <w:p w14:paraId="42292035" w14:textId="77777777" w:rsidR="008A3810" w:rsidRPr="00C709CF" w:rsidRDefault="008A3810" w:rsidP="00275777">
      <w:pPr>
        <w:tabs>
          <w:tab w:val="right" w:pos="8500"/>
        </w:tabs>
        <w:ind w:left="900"/>
        <w:jc w:val="both"/>
        <w:rPr>
          <w:rFonts w:ascii="Times New Roman" w:hAnsi="Times New Roman"/>
          <w:sz w:val="18"/>
        </w:rPr>
      </w:pPr>
      <w:r w:rsidRPr="00C709CF">
        <w:rPr>
          <w:rFonts w:ascii="Times New Roman" w:hAnsi="Times New Roman"/>
          <w:sz w:val="18"/>
        </w:rPr>
        <w:t>Paul in Asia Minor</w:t>
      </w:r>
      <w:r w:rsidRPr="00C709CF">
        <w:rPr>
          <w:rFonts w:ascii="Times New Roman" w:hAnsi="Times New Roman"/>
          <w:sz w:val="18"/>
        </w:rPr>
        <w:tab/>
        <w:t>Summer-Autumn 66</w:t>
      </w:r>
    </w:p>
    <w:p w14:paraId="3EC55BE2" w14:textId="77777777" w:rsidR="008A3810" w:rsidRPr="00C709CF" w:rsidRDefault="008A3810" w:rsidP="00275777">
      <w:pPr>
        <w:tabs>
          <w:tab w:val="right" w:pos="8500"/>
        </w:tabs>
        <w:ind w:left="900"/>
        <w:jc w:val="both"/>
        <w:rPr>
          <w:rFonts w:ascii="Times New Roman" w:hAnsi="Times New Roman"/>
          <w:sz w:val="18"/>
        </w:rPr>
      </w:pPr>
      <w:r w:rsidRPr="00C709CF">
        <w:rPr>
          <w:rFonts w:ascii="Times New Roman" w:hAnsi="Times New Roman"/>
          <w:b/>
          <w:sz w:val="18"/>
        </w:rPr>
        <w:t>Titus</w:t>
      </w:r>
      <w:r w:rsidRPr="00C709CF">
        <w:rPr>
          <w:rFonts w:ascii="Times New Roman" w:hAnsi="Times New Roman"/>
          <w:sz w:val="18"/>
        </w:rPr>
        <w:t xml:space="preserve"> written from Asia Minor to Titus in Crete</w:t>
      </w:r>
      <w:r w:rsidRPr="00C709CF">
        <w:rPr>
          <w:rFonts w:ascii="Times New Roman" w:hAnsi="Times New Roman"/>
          <w:sz w:val="18"/>
        </w:rPr>
        <w:tab/>
        <w:t>Summer 66</w:t>
      </w:r>
    </w:p>
    <w:p w14:paraId="3462C3A5" w14:textId="77777777" w:rsidR="008A3810" w:rsidRPr="00C709CF" w:rsidRDefault="008A3810" w:rsidP="00275777">
      <w:pPr>
        <w:tabs>
          <w:tab w:val="right" w:pos="8500"/>
        </w:tabs>
        <w:ind w:left="900"/>
        <w:jc w:val="both"/>
        <w:rPr>
          <w:rFonts w:ascii="Times New Roman" w:hAnsi="Times New Roman"/>
          <w:sz w:val="18"/>
        </w:rPr>
      </w:pPr>
      <w:r w:rsidRPr="00C709CF">
        <w:rPr>
          <w:rFonts w:ascii="Times New Roman" w:hAnsi="Times New Roman"/>
          <w:sz w:val="18"/>
        </w:rPr>
        <w:t xml:space="preserve">Paul in </w:t>
      </w:r>
      <w:proofErr w:type="spellStart"/>
      <w:r w:rsidRPr="00C709CF">
        <w:rPr>
          <w:rFonts w:ascii="Times New Roman" w:hAnsi="Times New Roman"/>
          <w:sz w:val="18"/>
        </w:rPr>
        <w:t>Nicopolis</w:t>
      </w:r>
      <w:proofErr w:type="spellEnd"/>
      <w:r w:rsidRPr="00C709CF">
        <w:rPr>
          <w:rFonts w:ascii="Times New Roman" w:hAnsi="Times New Roman"/>
          <w:sz w:val="18"/>
        </w:rPr>
        <w:t xml:space="preserve"> (Tit 3:12)</w:t>
      </w:r>
      <w:r w:rsidRPr="00C709CF">
        <w:rPr>
          <w:rFonts w:ascii="Times New Roman" w:hAnsi="Times New Roman"/>
          <w:sz w:val="18"/>
        </w:rPr>
        <w:tab/>
        <w:t>Winter 66/67</w:t>
      </w:r>
    </w:p>
    <w:p w14:paraId="4BF862EA" w14:textId="77777777" w:rsidR="008A3810" w:rsidRPr="00C709CF" w:rsidRDefault="008A3810" w:rsidP="00275777">
      <w:pPr>
        <w:tabs>
          <w:tab w:val="right" w:pos="8500"/>
        </w:tabs>
        <w:ind w:left="900"/>
        <w:jc w:val="both"/>
        <w:rPr>
          <w:rFonts w:ascii="Times New Roman" w:hAnsi="Times New Roman"/>
          <w:sz w:val="18"/>
        </w:rPr>
      </w:pPr>
      <w:r w:rsidRPr="00C709CF">
        <w:rPr>
          <w:rFonts w:ascii="Times New Roman" w:hAnsi="Times New Roman"/>
          <w:sz w:val="18"/>
        </w:rPr>
        <w:t>Paul in Troas (2 Tim 4:13), Macedonia and Greece</w:t>
      </w:r>
      <w:r w:rsidRPr="00C709CF">
        <w:rPr>
          <w:rFonts w:ascii="Times New Roman" w:hAnsi="Times New Roman"/>
          <w:sz w:val="18"/>
        </w:rPr>
        <w:tab/>
        <w:t>Spring–Autumn 67</w:t>
      </w:r>
    </w:p>
    <w:p w14:paraId="12F779E9" w14:textId="77777777" w:rsidR="008A3810" w:rsidRPr="00C709CF" w:rsidRDefault="008A3810" w:rsidP="00275777">
      <w:pPr>
        <w:tabs>
          <w:tab w:val="left" w:pos="6460"/>
        </w:tabs>
        <w:ind w:left="900"/>
        <w:jc w:val="both"/>
        <w:rPr>
          <w:rFonts w:ascii="Times New Roman" w:hAnsi="Times New Roman"/>
          <w:sz w:val="21"/>
          <w:szCs w:val="18"/>
        </w:rPr>
      </w:pPr>
    </w:p>
    <w:p w14:paraId="3B0C9D63" w14:textId="77777777" w:rsidR="008A3810" w:rsidRPr="00C709CF" w:rsidRDefault="008A3810" w:rsidP="00275777">
      <w:pPr>
        <w:tabs>
          <w:tab w:val="left" w:pos="1080"/>
          <w:tab w:val="right" w:pos="8500"/>
        </w:tabs>
        <w:ind w:left="1080" w:hanging="360"/>
        <w:jc w:val="both"/>
        <w:rPr>
          <w:rFonts w:ascii="Times New Roman" w:hAnsi="Times New Roman"/>
          <w:b/>
          <w:sz w:val="21"/>
          <w:szCs w:val="18"/>
        </w:rPr>
      </w:pPr>
      <w:r w:rsidRPr="00C709CF">
        <w:rPr>
          <w:rFonts w:ascii="Times New Roman" w:hAnsi="Times New Roman"/>
          <w:b/>
          <w:sz w:val="21"/>
          <w:szCs w:val="18"/>
        </w:rPr>
        <w:t>Second Roman Imprisonment</w:t>
      </w:r>
      <w:r w:rsidRPr="00C709CF">
        <w:rPr>
          <w:rFonts w:ascii="Times New Roman" w:hAnsi="Times New Roman"/>
          <w:b/>
          <w:sz w:val="21"/>
          <w:szCs w:val="18"/>
        </w:rPr>
        <w:tab/>
        <w:t>Autumn 67–Spring 68</w:t>
      </w:r>
    </w:p>
    <w:p w14:paraId="6DFEAC37" w14:textId="77777777" w:rsidR="008A3810" w:rsidRPr="00C709CF" w:rsidRDefault="008A3810" w:rsidP="00275777">
      <w:pPr>
        <w:tabs>
          <w:tab w:val="right" w:pos="8500"/>
        </w:tabs>
        <w:ind w:left="900"/>
        <w:jc w:val="both"/>
        <w:rPr>
          <w:rFonts w:ascii="Times New Roman" w:hAnsi="Times New Roman"/>
          <w:sz w:val="18"/>
        </w:rPr>
      </w:pPr>
      <w:r w:rsidRPr="00C709CF">
        <w:rPr>
          <w:rFonts w:ascii="Times New Roman" w:hAnsi="Times New Roman"/>
          <w:sz w:val="18"/>
        </w:rPr>
        <w:t>Paul arrested and brought to Rome</w:t>
      </w:r>
      <w:r w:rsidRPr="00C709CF">
        <w:rPr>
          <w:rFonts w:ascii="Times New Roman" w:hAnsi="Times New Roman"/>
          <w:sz w:val="18"/>
        </w:rPr>
        <w:tab/>
        <w:t>Autumn 67</w:t>
      </w:r>
    </w:p>
    <w:p w14:paraId="5E219E3C" w14:textId="77777777" w:rsidR="008A3810" w:rsidRPr="00C709CF" w:rsidRDefault="008A3810" w:rsidP="00275777">
      <w:pPr>
        <w:tabs>
          <w:tab w:val="right" w:pos="8500"/>
        </w:tabs>
        <w:ind w:left="900"/>
        <w:jc w:val="both"/>
        <w:rPr>
          <w:rFonts w:ascii="Times New Roman" w:hAnsi="Times New Roman"/>
          <w:sz w:val="18"/>
        </w:rPr>
      </w:pPr>
      <w:r w:rsidRPr="00C709CF">
        <w:rPr>
          <w:rFonts w:ascii="Times New Roman" w:hAnsi="Times New Roman"/>
          <w:b/>
          <w:sz w:val="18"/>
        </w:rPr>
        <w:t>2 Timothy</w:t>
      </w:r>
      <w:r w:rsidRPr="00C709CF">
        <w:rPr>
          <w:rFonts w:ascii="Times New Roman" w:hAnsi="Times New Roman"/>
          <w:sz w:val="18"/>
        </w:rPr>
        <w:t xml:space="preserve"> written from Rome to Timothy in Ephesus</w:t>
      </w:r>
      <w:r w:rsidRPr="00C709CF">
        <w:rPr>
          <w:rFonts w:ascii="Times New Roman" w:hAnsi="Times New Roman"/>
          <w:sz w:val="18"/>
        </w:rPr>
        <w:tab/>
        <w:t>Autumn 67</w:t>
      </w:r>
    </w:p>
    <w:p w14:paraId="4AC03F22" w14:textId="77777777" w:rsidR="008A3810" w:rsidRPr="00C709CF" w:rsidRDefault="008A3810" w:rsidP="00275777">
      <w:pPr>
        <w:tabs>
          <w:tab w:val="right" w:pos="8500"/>
        </w:tabs>
        <w:ind w:left="900"/>
        <w:jc w:val="both"/>
        <w:rPr>
          <w:rFonts w:ascii="Times New Roman" w:hAnsi="Times New Roman"/>
          <w:sz w:val="18"/>
        </w:rPr>
      </w:pPr>
      <w:r w:rsidRPr="00C709CF">
        <w:rPr>
          <w:rFonts w:ascii="Times New Roman" w:hAnsi="Times New Roman"/>
          <w:sz w:val="18"/>
        </w:rPr>
        <w:t>Paul beheaded</w:t>
      </w:r>
      <w:r w:rsidRPr="00C709CF">
        <w:rPr>
          <w:rFonts w:ascii="Times New Roman" w:hAnsi="Times New Roman"/>
          <w:sz w:val="18"/>
        </w:rPr>
        <w:tab/>
        <w:t>Spring 68</w:t>
      </w:r>
    </w:p>
    <w:p w14:paraId="4C42E54D" w14:textId="77777777" w:rsidR="008A3810" w:rsidRPr="00C709CF" w:rsidRDefault="008A3810" w:rsidP="00275777">
      <w:pPr>
        <w:tabs>
          <w:tab w:val="left" w:pos="6460"/>
        </w:tabs>
        <w:ind w:left="900"/>
        <w:jc w:val="both"/>
        <w:rPr>
          <w:rFonts w:ascii="Times New Roman" w:hAnsi="Times New Roman"/>
          <w:sz w:val="21"/>
          <w:szCs w:val="18"/>
        </w:rPr>
      </w:pPr>
    </w:p>
    <w:p w14:paraId="3D638EAB" w14:textId="77777777" w:rsidR="008A3810" w:rsidRPr="00C709CF" w:rsidRDefault="008A3810" w:rsidP="00275777">
      <w:pPr>
        <w:tabs>
          <w:tab w:val="left" w:pos="1080"/>
          <w:tab w:val="right" w:pos="8500"/>
        </w:tabs>
        <w:ind w:left="1080" w:hanging="360"/>
        <w:jc w:val="both"/>
        <w:rPr>
          <w:rFonts w:ascii="Times New Roman" w:hAnsi="Times New Roman"/>
          <w:b/>
          <w:sz w:val="21"/>
          <w:szCs w:val="18"/>
        </w:rPr>
      </w:pPr>
      <w:r w:rsidRPr="00C709CF">
        <w:rPr>
          <w:rFonts w:ascii="Times New Roman" w:hAnsi="Times New Roman"/>
          <w:b/>
          <w:sz w:val="21"/>
          <w:szCs w:val="18"/>
        </w:rPr>
        <w:t>Destruction of Jerusalem</w:t>
      </w:r>
      <w:r w:rsidRPr="00C709CF">
        <w:rPr>
          <w:rFonts w:ascii="Times New Roman" w:hAnsi="Times New Roman"/>
          <w:b/>
          <w:sz w:val="21"/>
          <w:szCs w:val="18"/>
        </w:rPr>
        <w:tab/>
        <w:t>2 September 70</w:t>
      </w:r>
    </w:p>
    <w:p w14:paraId="2F650BD7" w14:textId="77777777" w:rsidR="008A3810" w:rsidRPr="00C709CF" w:rsidRDefault="008A3810" w:rsidP="00275777">
      <w:pPr>
        <w:tabs>
          <w:tab w:val="left" w:pos="720"/>
        </w:tabs>
        <w:ind w:left="720" w:hanging="360"/>
        <w:jc w:val="both"/>
        <w:rPr>
          <w:rFonts w:ascii="Times New Roman" w:hAnsi="Times New Roman"/>
          <w:sz w:val="21"/>
          <w:szCs w:val="18"/>
        </w:rPr>
      </w:pPr>
    </w:p>
    <w:p w14:paraId="52840927" w14:textId="77777777" w:rsidR="008A3810" w:rsidRPr="00C709CF" w:rsidRDefault="008A3810" w:rsidP="00275777">
      <w:pPr>
        <w:tabs>
          <w:tab w:val="left" w:pos="720"/>
        </w:tabs>
        <w:ind w:left="720" w:hanging="360"/>
        <w:jc w:val="both"/>
        <w:rPr>
          <w:rFonts w:ascii="Times New Roman" w:hAnsi="Times New Roman"/>
          <w:sz w:val="21"/>
          <w:szCs w:val="18"/>
        </w:rPr>
      </w:pPr>
      <w:r w:rsidRPr="00C709CF">
        <w:rPr>
          <w:rFonts w:ascii="Times New Roman" w:hAnsi="Times New Roman"/>
          <w:sz w:val="21"/>
          <w:szCs w:val="18"/>
        </w:rPr>
        <w:t>B.</w:t>
      </w:r>
      <w:r w:rsidRPr="00C709CF">
        <w:rPr>
          <w:rFonts w:ascii="Times New Roman" w:hAnsi="Times New Roman"/>
          <w:sz w:val="21"/>
          <w:szCs w:val="18"/>
        </w:rPr>
        <w:tab/>
      </w:r>
      <w:r w:rsidRPr="00C709CF">
        <w:rPr>
          <w:rFonts w:ascii="Times New Roman" w:hAnsi="Times New Roman"/>
          <w:sz w:val="21"/>
          <w:szCs w:val="18"/>
          <w:u w:val="single"/>
        </w:rPr>
        <w:t>Origin/Recipients</w:t>
      </w:r>
      <w:r w:rsidRPr="00C709CF">
        <w:rPr>
          <w:rFonts w:ascii="Times New Roman" w:hAnsi="Times New Roman"/>
          <w:sz w:val="21"/>
          <w:szCs w:val="18"/>
        </w:rPr>
        <w:t>: The above dates reveal that, after Paul's release from prison, he wrote 1 Timothy from Macedonia (1 Tim 1:3a).  He sent it to his long-time traveling companion, Timothy (1 Tim 1:2), who he had left in Ephesus (1 Tim 1:3b).  The letter to Titus followed (Tit 1:4) which he sent to Crete (Tit 1:5) from an unknown origin (perhaps Ephesus, Macedonia, or Corinth).  Paul then penned 2 Timothy from Rome during his second Roman imprisonment shortly after his first defense before the Imperial Court (2 Tim 1:8-17; 2:9; 4:16-17).  Since he did not expect to live much longer (2 Tim 4:6-8), he requested Timothy to hurry to him before winter (2 Tim 4:9, 21).</w:t>
      </w:r>
    </w:p>
    <w:p w14:paraId="2E5FF30A" w14:textId="77777777" w:rsidR="008A3810" w:rsidRPr="00C709CF" w:rsidRDefault="008A3810" w:rsidP="00275777">
      <w:pPr>
        <w:tabs>
          <w:tab w:val="left" w:pos="720"/>
        </w:tabs>
        <w:ind w:left="720" w:hanging="360"/>
        <w:jc w:val="both"/>
        <w:rPr>
          <w:rFonts w:ascii="Times New Roman" w:hAnsi="Times New Roman"/>
          <w:sz w:val="21"/>
          <w:szCs w:val="18"/>
        </w:rPr>
      </w:pPr>
    </w:p>
    <w:p w14:paraId="31FB8041" w14:textId="77777777" w:rsidR="008A3810" w:rsidRPr="00C709CF" w:rsidRDefault="008A3810" w:rsidP="00275777">
      <w:pPr>
        <w:tabs>
          <w:tab w:val="left" w:pos="720"/>
        </w:tabs>
        <w:ind w:left="720" w:hanging="360"/>
        <w:jc w:val="both"/>
        <w:rPr>
          <w:rFonts w:ascii="Times New Roman" w:hAnsi="Times New Roman"/>
          <w:sz w:val="21"/>
          <w:szCs w:val="18"/>
        </w:rPr>
      </w:pPr>
      <w:r w:rsidRPr="00C709CF">
        <w:rPr>
          <w:rFonts w:ascii="Times New Roman" w:hAnsi="Times New Roman"/>
          <w:sz w:val="21"/>
          <w:szCs w:val="18"/>
        </w:rPr>
        <w:t>C.</w:t>
      </w:r>
      <w:r w:rsidRPr="00C709CF">
        <w:rPr>
          <w:rFonts w:ascii="Times New Roman" w:hAnsi="Times New Roman"/>
          <w:sz w:val="21"/>
          <w:szCs w:val="18"/>
        </w:rPr>
        <w:tab/>
      </w:r>
      <w:r w:rsidRPr="00C709CF">
        <w:rPr>
          <w:rFonts w:ascii="Times New Roman" w:hAnsi="Times New Roman"/>
          <w:sz w:val="21"/>
          <w:szCs w:val="18"/>
          <w:u w:val="single"/>
        </w:rPr>
        <w:t>Occasion</w:t>
      </w:r>
      <w:r w:rsidRPr="00C709CF">
        <w:rPr>
          <w:rFonts w:ascii="Times New Roman" w:hAnsi="Times New Roman"/>
          <w:sz w:val="21"/>
          <w:szCs w:val="18"/>
        </w:rPr>
        <w:t>: Paul wrote 1 Timothy only a month or two after leaving him in Ephesus.  It might seem strange that he would need to write him so quickly, but perhaps Paul had to leave Ephesus in a hurry without giving him adequate advice for church organization and oversight.  Equally possible is that an emissary from Timothy asked for Paul's help.  However, neither hypothesis is in the text so the reason for the letter must be determined from its contents that concern church order.</w:t>
      </w:r>
    </w:p>
    <w:p w14:paraId="18740B3E" w14:textId="77777777" w:rsidR="008A3810" w:rsidRPr="00C709CF" w:rsidRDefault="008A3810" w:rsidP="00275777">
      <w:pPr>
        <w:tabs>
          <w:tab w:val="left" w:pos="360"/>
        </w:tabs>
        <w:ind w:left="360" w:hanging="360"/>
        <w:jc w:val="both"/>
        <w:rPr>
          <w:rFonts w:ascii="Times New Roman" w:hAnsi="Times New Roman"/>
          <w:b/>
          <w:sz w:val="21"/>
          <w:szCs w:val="18"/>
        </w:rPr>
      </w:pPr>
    </w:p>
    <w:p w14:paraId="36E003E5" w14:textId="77777777" w:rsidR="008A3810" w:rsidRPr="00C709CF" w:rsidRDefault="008A3810" w:rsidP="00275777">
      <w:pPr>
        <w:tabs>
          <w:tab w:val="left" w:pos="360"/>
        </w:tabs>
        <w:ind w:left="360" w:hanging="360"/>
        <w:jc w:val="both"/>
        <w:rPr>
          <w:rFonts w:ascii="Times New Roman" w:hAnsi="Times New Roman"/>
          <w:b/>
          <w:sz w:val="21"/>
          <w:szCs w:val="18"/>
        </w:rPr>
      </w:pPr>
      <w:r w:rsidRPr="00C709CF">
        <w:rPr>
          <w:rFonts w:ascii="Times New Roman" w:hAnsi="Times New Roman"/>
          <w:b/>
          <w:sz w:val="21"/>
          <w:szCs w:val="18"/>
        </w:rPr>
        <w:t>IV. Characteristics</w:t>
      </w:r>
    </w:p>
    <w:p w14:paraId="4B022EC6" w14:textId="77777777" w:rsidR="008A3810" w:rsidRPr="00C709CF" w:rsidRDefault="008A3810" w:rsidP="00275777">
      <w:pPr>
        <w:tabs>
          <w:tab w:val="left" w:pos="720"/>
        </w:tabs>
        <w:ind w:left="720" w:hanging="360"/>
        <w:jc w:val="both"/>
        <w:rPr>
          <w:rFonts w:ascii="Times New Roman" w:hAnsi="Times New Roman"/>
          <w:sz w:val="21"/>
          <w:szCs w:val="18"/>
        </w:rPr>
      </w:pPr>
    </w:p>
    <w:p w14:paraId="2DC93FD1" w14:textId="77777777" w:rsidR="008A3810" w:rsidRPr="00C709CF" w:rsidRDefault="008A3810" w:rsidP="00275777">
      <w:pPr>
        <w:tabs>
          <w:tab w:val="left" w:pos="720"/>
        </w:tabs>
        <w:ind w:left="720" w:hanging="360"/>
        <w:jc w:val="both"/>
        <w:rPr>
          <w:rFonts w:ascii="Times New Roman" w:hAnsi="Times New Roman"/>
          <w:sz w:val="21"/>
          <w:szCs w:val="18"/>
        </w:rPr>
      </w:pPr>
      <w:r w:rsidRPr="00C709CF">
        <w:rPr>
          <w:rFonts w:ascii="Times New Roman" w:hAnsi="Times New Roman"/>
          <w:sz w:val="21"/>
          <w:szCs w:val="18"/>
        </w:rPr>
        <w:t>A.</w:t>
      </w:r>
      <w:r w:rsidRPr="00C709CF">
        <w:rPr>
          <w:rFonts w:ascii="Times New Roman" w:hAnsi="Times New Roman"/>
          <w:sz w:val="21"/>
          <w:szCs w:val="18"/>
        </w:rPr>
        <w:tab/>
        <w:t>Paul's first letter to Timothy contains more information on the qualifications for church leadership than any NT writing (1 Tim 3:1-12).  He lists necessary qualities for both elders and deacons, in contrast to the letter to Titus that concerns only elders (Tit 1:5-9).</w:t>
      </w:r>
    </w:p>
    <w:p w14:paraId="1CA1FF42" w14:textId="77777777" w:rsidR="008A3810" w:rsidRPr="00C709CF" w:rsidRDefault="008A3810" w:rsidP="00275777">
      <w:pPr>
        <w:tabs>
          <w:tab w:val="left" w:pos="720"/>
        </w:tabs>
        <w:ind w:left="720" w:hanging="360"/>
        <w:jc w:val="both"/>
        <w:rPr>
          <w:rFonts w:ascii="Times New Roman" w:hAnsi="Times New Roman"/>
          <w:sz w:val="21"/>
          <w:szCs w:val="18"/>
        </w:rPr>
      </w:pPr>
    </w:p>
    <w:p w14:paraId="0DCA41A6" w14:textId="77777777" w:rsidR="008A3810" w:rsidRPr="00C709CF" w:rsidRDefault="008A3810" w:rsidP="00275777">
      <w:pPr>
        <w:tabs>
          <w:tab w:val="left" w:pos="720"/>
        </w:tabs>
        <w:ind w:left="720" w:hanging="360"/>
        <w:jc w:val="both"/>
        <w:rPr>
          <w:rFonts w:ascii="Times New Roman" w:hAnsi="Times New Roman"/>
          <w:sz w:val="21"/>
          <w:szCs w:val="18"/>
        </w:rPr>
      </w:pPr>
      <w:r w:rsidRPr="00C709CF">
        <w:rPr>
          <w:rFonts w:ascii="Times New Roman" w:hAnsi="Times New Roman"/>
          <w:sz w:val="21"/>
          <w:szCs w:val="18"/>
        </w:rPr>
        <w:t>B.</w:t>
      </w:r>
      <w:r w:rsidRPr="00C709CF">
        <w:rPr>
          <w:rFonts w:ascii="Times New Roman" w:hAnsi="Times New Roman"/>
          <w:sz w:val="21"/>
          <w:szCs w:val="18"/>
        </w:rPr>
        <w:tab/>
        <w:t>Paul does not mention Timothy's position in the Ephesian church.  He evidently was not an elder since Paul spoke of the elders as individuals different from Timothy.  In like manner, Titus was to appoint elders (Tit 1:5) but not be one himself.  Some have referred to Timothy as the pastor, but the letter suggests that his function at the church was to represent Paul (1 Tim 1:3; 3:14; 4:6, 13).</w:t>
      </w:r>
    </w:p>
    <w:p w14:paraId="4217EAF4" w14:textId="4A1FEC46" w:rsidR="008A3810" w:rsidRPr="00C709CF" w:rsidRDefault="008A3810" w:rsidP="00275777">
      <w:pPr>
        <w:jc w:val="both"/>
        <w:rPr>
          <w:rFonts w:ascii="Times New Roman" w:hAnsi="Times New Roman"/>
        </w:rPr>
      </w:pPr>
    </w:p>
    <w:p w14:paraId="4007A3EA" w14:textId="77777777" w:rsidR="008A3810" w:rsidRPr="00C709CF" w:rsidRDefault="008A3810" w:rsidP="00275777">
      <w:pPr>
        <w:tabs>
          <w:tab w:val="left" w:pos="720"/>
        </w:tabs>
        <w:ind w:left="720" w:hanging="720"/>
        <w:jc w:val="center"/>
        <w:rPr>
          <w:rFonts w:ascii="Times New Roman" w:hAnsi="Times New Roman"/>
          <w:b/>
          <w:sz w:val="32"/>
          <w:szCs w:val="18"/>
        </w:rPr>
      </w:pPr>
      <w:r w:rsidRPr="00C709CF">
        <w:rPr>
          <w:rFonts w:ascii="Times New Roman" w:hAnsi="Times New Roman"/>
          <w:b/>
          <w:sz w:val="32"/>
          <w:szCs w:val="18"/>
        </w:rPr>
        <w:t>Argument</w:t>
      </w:r>
    </w:p>
    <w:p w14:paraId="0028181C" w14:textId="77777777" w:rsidR="008A3810" w:rsidRPr="00C709CF" w:rsidRDefault="008A3810" w:rsidP="00275777">
      <w:pPr>
        <w:ind w:firstLine="360"/>
        <w:jc w:val="both"/>
        <w:rPr>
          <w:rFonts w:ascii="Times New Roman" w:hAnsi="Times New Roman"/>
          <w:sz w:val="21"/>
          <w:szCs w:val="18"/>
        </w:rPr>
      </w:pPr>
    </w:p>
    <w:p w14:paraId="1D31A452" w14:textId="77777777" w:rsidR="008A3810" w:rsidRPr="00C709CF" w:rsidRDefault="008A3810" w:rsidP="00275777">
      <w:pPr>
        <w:ind w:firstLine="360"/>
        <w:jc w:val="both"/>
        <w:rPr>
          <w:rFonts w:ascii="Times New Roman" w:hAnsi="Times New Roman"/>
          <w:sz w:val="21"/>
          <w:szCs w:val="18"/>
        </w:rPr>
      </w:pPr>
      <w:r w:rsidRPr="00C709CF">
        <w:rPr>
          <w:rFonts w:ascii="Times New Roman" w:hAnsi="Times New Roman"/>
          <w:sz w:val="21"/>
          <w:szCs w:val="18"/>
        </w:rPr>
        <w:t xml:space="preserve">Paul declares his purpose for writing the young Timothy: “… I am writing you these instructions so that…you will know how people ought to conduct themselves in God's household, which is the church of the living God, the pillar and foundation of truth” (1 Tim 3:14-15).  Thus, Paul's aim is to </w:t>
      </w:r>
      <w:r w:rsidRPr="00C709CF">
        <w:rPr>
          <w:rFonts w:ascii="Times New Roman" w:hAnsi="Times New Roman"/>
          <w:sz w:val="21"/>
          <w:szCs w:val="22"/>
        </w:rPr>
        <w:t xml:space="preserve">help Timothy instruct others in keeping order in the church </w:t>
      </w:r>
      <w:r w:rsidRPr="00C709CF">
        <w:rPr>
          <w:rFonts w:ascii="Times New Roman" w:hAnsi="Times New Roman"/>
          <w:sz w:val="21"/>
          <w:szCs w:val="18"/>
        </w:rPr>
        <w:t>(cf. 2 Tim 2:2).  When Paul penned the letter, false teaching was attacking the Ephesian church.  Paul begins the epistle with a charge to Timothy to defend the faith using Paul's own life change as an encouragement to persevere (1 Tim 1).  Proper conduct in public worship is discussed next so that the leadership and people might be above reproach before accusers (1 Tim 2–3), followed by an exhortation directed towards Timothy's life and doctrine (1 Tim 4).  The letter concludes with instruction how to handle various groups in the church (5:1–6:10) and a warning of the perils of materialism to prevent the replacement of spiritual with material priorities (6:11-21).  Throughout the letter Paul seeks church order not simply for order's sake alone, but as a deterrent to false teaching and practice that destroys local church ministry.</w:t>
      </w:r>
    </w:p>
    <w:p w14:paraId="45B80794" w14:textId="027BC53C" w:rsidR="008A3810" w:rsidRPr="00C709CF" w:rsidRDefault="008A3810">
      <w:pPr>
        <w:rPr>
          <w:rFonts w:ascii="Times New Roman" w:hAnsi="Times New Roman"/>
        </w:rPr>
      </w:pPr>
    </w:p>
    <w:p w14:paraId="614A44AB" w14:textId="793944F6" w:rsidR="008A3810" w:rsidRPr="00C709CF" w:rsidRDefault="008A3810">
      <w:pPr>
        <w:rPr>
          <w:rFonts w:ascii="Times New Roman" w:hAnsi="Times New Roman"/>
        </w:rPr>
      </w:pPr>
    </w:p>
    <w:p w14:paraId="25179757" w14:textId="1515B5C1" w:rsidR="008A3810" w:rsidRPr="00C709CF" w:rsidRDefault="008A3810">
      <w:pPr>
        <w:rPr>
          <w:rFonts w:ascii="Times New Roman" w:hAnsi="Times New Roman"/>
        </w:rPr>
      </w:pPr>
    </w:p>
    <w:p w14:paraId="7CEA7C16" w14:textId="4AA74310" w:rsidR="008A3810" w:rsidRPr="00C709CF" w:rsidRDefault="008A3810">
      <w:pPr>
        <w:rPr>
          <w:rFonts w:ascii="Times New Roman" w:hAnsi="Times New Roman"/>
        </w:rPr>
      </w:pPr>
    </w:p>
    <w:p w14:paraId="0DC4AC62" w14:textId="4D15F0D6" w:rsidR="008A3810" w:rsidRPr="00C709CF" w:rsidRDefault="008A3810">
      <w:pPr>
        <w:rPr>
          <w:rFonts w:ascii="Times New Roman" w:hAnsi="Times New Roman"/>
        </w:rPr>
      </w:pPr>
    </w:p>
    <w:p w14:paraId="5DC51549" w14:textId="6CCE7FA9" w:rsidR="008A3810" w:rsidRPr="00C709CF" w:rsidRDefault="008A3810">
      <w:pPr>
        <w:rPr>
          <w:rFonts w:ascii="Times New Roman" w:hAnsi="Times New Roman"/>
        </w:rPr>
      </w:pPr>
    </w:p>
    <w:p w14:paraId="4904770C" w14:textId="4B57DC8D" w:rsidR="008A3810" w:rsidRPr="00C709CF" w:rsidRDefault="008A3810">
      <w:pPr>
        <w:rPr>
          <w:rFonts w:ascii="Times New Roman" w:hAnsi="Times New Roman"/>
        </w:rPr>
      </w:pPr>
    </w:p>
    <w:p w14:paraId="04B4FB39" w14:textId="2E165FB2" w:rsidR="008A3810" w:rsidRPr="00C709CF" w:rsidRDefault="008A3810">
      <w:pPr>
        <w:rPr>
          <w:rFonts w:ascii="Times New Roman" w:hAnsi="Times New Roman"/>
        </w:rPr>
      </w:pPr>
    </w:p>
    <w:p w14:paraId="2B620D07" w14:textId="6B9A8574" w:rsidR="008A3810" w:rsidRPr="00C709CF" w:rsidRDefault="008A3810">
      <w:pPr>
        <w:rPr>
          <w:rFonts w:ascii="Times New Roman" w:hAnsi="Times New Roman"/>
        </w:rPr>
      </w:pPr>
    </w:p>
    <w:p w14:paraId="29D4B1BE" w14:textId="77777777" w:rsidR="008A3810" w:rsidRPr="00C709CF" w:rsidRDefault="008A3810" w:rsidP="008A3810">
      <w:pPr>
        <w:ind w:left="20" w:right="-380" w:hanging="20"/>
        <w:jc w:val="center"/>
        <w:rPr>
          <w:rFonts w:ascii="Times New Roman" w:eastAsia="DengXian" w:hAnsi="Times New Roman"/>
          <w:b/>
          <w:sz w:val="40"/>
          <w:szCs w:val="16"/>
          <w:lang w:eastAsia="zh-CN"/>
        </w:rPr>
      </w:pPr>
      <w:r w:rsidRPr="00C709CF">
        <w:rPr>
          <w:rFonts w:ascii="Times New Roman" w:eastAsia="DengXian" w:hAnsi="Times New Roman"/>
          <w:b/>
          <w:sz w:val="40"/>
          <w:szCs w:val="16"/>
          <w:lang w:eastAsia="zh-CN"/>
        </w:rPr>
        <w:lastRenderedPageBreak/>
        <w:t>2 Timothy</w:t>
      </w:r>
    </w:p>
    <w:p w14:paraId="5FB39885" w14:textId="77777777" w:rsidR="008A3810" w:rsidRPr="00C709CF" w:rsidRDefault="008A3810" w:rsidP="008A3810">
      <w:pPr>
        <w:ind w:left="20" w:right="-380" w:hanging="20"/>
        <w:jc w:val="center"/>
        <w:rPr>
          <w:rFonts w:ascii="Times New Roman" w:eastAsia="DengXian" w:hAnsi="Times New Roman"/>
          <w:b/>
          <w:sz w:val="20"/>
          <w:szCs w:val="16"/>
          <w:lang w:eastAsia="zh-CN"/>
        </w:rPr>
      </w:pPr>
    </w:p>
    <w:tbl>
      <w:tblPr>
        <w:tblW w:w="9620" w:type="dxa"/>
        <w:tblLayout w:type="fixed"/>
        <w:tblCellMar>
          <w:left w:w="80" w:type="dxa"/>
          <w:right w:w="80" w:type="dxa"/>
        </w:tblCellMar>
        <w:tblLook w:val="0000" w:firstRow="0" w:lastRow="0" w:firstColumn="0" w:lastColumn="0" w:noHBand="0" w:noVBand="0"/>
      </w:tblPr>
      <w:tblGrid>
        <w:gridCol w:w="2420"/>
        <w:gridCol w:w="2420"/>
        <w:gridCol w:w="1539"/>
        <w:gridCol w:w="1571"/>
        <w:gridCol w:w="1670"/>
      </w:tblGrid>
      <w:tr w:rsidR="008A3810" w:rsidRPr="00C709CF" w14:paraId="1FD94B1D" w14:textId="77777777" w:rsidTr="0031736E">
        <w:tc>
          <w:tcPr>
            <w:tcW w:w="9620" w:type="dxa"/>
            <w:gridSpan w:val="5"/>
            <w:tcBorders>
              <w:top w:val="single" w:sz="6" w:space="0" w:color="auto"/>
              <w:left w:val="single" w:sz="6" w:space="0" w:color="auto"/>
              <w:bottom w:val="single" w:sz="6" w:space="0" w:color="auto"/>
              <w:right w:val="single" w:sz="6" w:space="0" w:color="auto"/>
            </w:tcBorders>
            <w:shd w:val="clear" w:color="auto" w:fill="auto"/>
          </w:tcPr>
          <w:p w14:paraId="07EEFFA2" w14:textId="77777777" w:rsidR="008A3810" w:rsidRPr="00C709CF" w:rsidRDefault="008A3810" w:rsidP="00EC3079">
            <w:pPr>
              <w:jc w:val="center"/>
              <w:rPr>
                <w:rFonts w:ascii="Times New Roman" w:eastAsia="DengXian" w:hAnsi="Times New Roman"/>
                <w:b/>
                <w:color w:val="FFFFFF"/>
                <w:sz w:val="22"/>
                <w:szCs w:val="16"/>
                <w:lang w:eastAsia="zh-CN"/>
              </w:rPr>
            </w:pPr>
          </w:p>
          <w:p w14:paraId="76D1B11B" w14:textId="77777777" w:rsidR="008A3810" w:rsidRPr="00C709CF" w:rsidRDefault="008A3810" w:rsidP="00EC3079">
            <w:pPr>
              <w:jc w:val="center"/>
              <w:rPr>
                <w:rFonts w:ascii="Times New Roman" w:eastAsia="DengXian" w:hAnsi="Times New Roman"/>
                <w:b/>
                <w:color w:val="FFFFFF"/>
                <w:sz w:val="28"/>
                <w:szCs w:val="16"/>
                <w:lang w:eastAsia="zh-CN"/>
              </w:rPr>
            </w:pPr>
            <w:r w:rsidRPr="00C709CF">
              <w:rPr>
                <w:rFonts w:ascii="Times New Roman" w:eastAsia="DengXian" w:hAnsi="Times New Roman"/>
                <w:b/>
                <w:sz w:val="28"/>
                <w:szCs w:val="16"/>
                <w:lang w:eastAsia="zh-CN"/>
              </w:rPr>
              <w:t>Sound Doctrine Against Opposition</w:t>
            </w:r>
          </w:p>
          <w:p w14:paraId="65844F0B" w14:textId="77777777" w:rsidR="008A3810" w:rsidRPr="00C709CF" w:rsidRDefault="008A3810" w:rsidP="00EC3079">
            <w:pPr>
              <w:jc w:val="center"/>
              <w:rPr>
                <w:rFonts w:ascii="Times New Roman" w:eastAsia="DengXian" w:hAnsi="Times New Roman"/>
                <w:b/>
                <w:color w:val="FFFFFF"/>
                <w:sz w:val="22"/>
                <w:szCs w:val="16"/>
                <w:lang w:eastAsia="zh-CN"/>
              </w:rPr>
            </w:pPr>
          </w:p>
        </w:tc>
      </w:tr>
      <w:tr w:rsidR="008A3810" w:rsidRPr="00C709CF" w14:paraId="7C146163" w14:textId="77777777" w:rsidTr="00EC3079">
        <w:tc>
          <w:tcPr>
            <w:tcW w:w="4840" w:type="dxa"/>
            <w:gridSpan w:val="2"/>
            <w:tcBorders>
              <w:top w:val="single" w:sz="6" w:space="0" w:color="auto"/>
              <w:left w:val="single" w:sz="6" w:space="0" w:color="auto"/>
              <w:bottom w:val="single" w:sz="6" w:space="0" w:color="auto"/>
              <w:right w:val="single" w:sz="6" w:space="0" w:color="auto"/>
            </w:tcBorders>
          </w:tcPr>
          <w:p w14:paraId="6E236383" w14:textId="77777777" w:rsidR="008A3810" w:rsidRPr="00C709CF" w:rsidRDefault="008A3810" w:rsidP="00EC3079">
            <w:pPr>
              <w:jc w:val="center"/>
              <w:rPr>
                <w:rFonts w:ascii="Times New Roman" w:eastAsia="DengXian" w:hAnsi="Times New Roman"/>
                <w:b/>
                <w:sz w:val="20"/>
                <w:szCs w:val="16"/>
                <w:lang w:eastAsia="zh-CN"/>
              </w:rPr>
            </w:pPr>
          </w:p>
          <w:p w14:paraId="5EAD7978"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Persevere in Present Hardship</w:t>
            </w:r>
          </w:p>
        </w:tc>
        <w:tc>
          <w:tcPr>
            <w:tcW w:w="4780" w:type="dxa"/>
            <w:gridSpan w:val="3"/>
            <w:tcBorders>
              <w:top w:val="single" w:sz="6" w:space="0" w:color="auto"/>
              <w:bottom w:val="single" w:sz="6" w:space="0" w:color="auto"/>
              <w:right w:val="single" w:sz="6" w:space="0" w:color="auto"/>
            </w:tcBorders>
          </w:tcPr>
          <w:p w14:paraId="4019EB8D" w14:textId="77777777" w:rsidR="008A3810" w:rsidRPr="00C709CF" w:rsidRDefault="008A3810" w:rsidP="00EC3079">
            <w:pPr>
              <w:jc w:val="center"/>
              <w:rPr>
                <w:rFonts w:ascii="Times New Roman" w:eastAsia="DengXian" w:hAnsi="Times New Roman"/>
                <w:b/>
                <w:sz w:val="20"/>
                <w:szCs w:val="16"/>
                <w:lang w:eastAsia="zh-CN"/>
              </w:rPr>
            </w:pPr>
          </w:p>
          <w:p w14:paraId="3D6E5CD6"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Persevere in Future Hardship</w:t>
            </w:r>
          </w:p>
          <w:p w14:paraId="4DEC44B3" w14:textId="77777777" w:rsidR="008A3810" w:rsidRPr="00C709CF" w:rsidRDefault="008A3810" w:rsidP="00EC3079">
            <w:pPr>
              <w:jc w:val="center"/>
              <w:rPr>
                <w:rFonts w:ascii="Times New Roman" w:eastAsia="DengXian" w:hAnsi="Times New Roman"/>
                <w:b/>
                <w:sz w:val="20"/>
                <w:szCs w:val="16"/>
                <w:lang w:eastAsia="zh-CN"/>
              </w:rPr>
            </w:pPr>
          </w:p>
        </w:tc>
      </w:tr>
      <w:tr w:rsidR="008A3810" w:rsidRPr="00C709CF" w14:paraId="780CF65F" w14:textId="77777777" w:rsidTr="00EC3079">
        <w:tc>
          <w:tcPr>
            <w:tcW w:w="4840" w:type="dxa"/>
            <w:gridSpan w:val="2"/>
            <w:tcBorders>
              <w:top w:val="single" w:sz="6" w:space="0" w:color="auto"/>
              <w:left w:val="single" w:sz="6" w:space="0" w:color="auto"/>
              <w:bottom w:val="single" w:sz="6" w:space="0" w:color="auto"/>
              <w:right w:val="single" w:sz="6" w:space="0" w:color="auto"/>
            </w:tcBorders>
          </w:tcPr>
          <w:p w14:paraId="34E9156A" w14:textId="77777777" w:rsidR="008A3810" w:rsidRPr="00C709CF" w:rsidRDefault="008A3810" w:rsidP="00EC3079">
            <w:pPr>
              <w:jc w:val="center"/>
              <w:rPr>
                <w:rFonts w:ascii="Times New Roman" w:eastAsia="DengXian" w:hAnsi="Times New Roman"/>
                <w:b/>
                <w:sz w:val="20"/>
                <w:szCs w:val="16"/>
                <w:lang w:eastAsia="zh-CN"/>
              </w:rPr>
            </w:pPr>
          </w:p>
          <w:p w14:paraId="6CE7667C"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Chapters 1–2</w:t>
            </w:r>
          </w:p>
        </w:tc>
        <w:tc>
          <w:tcPr>
            <w:tcW w:w="4780" w:type="dxa"/>
            <w:gridSpan w:val="3"/>
            <w:tcBorders>
              <w:top w:val="single" w:sz="6" w:space="0" w:color="auto"/>
              <w:bottom w:val="single" w:sz="6" w:space="0" w:color="auto"/>
              <w:right w:val="single" w:sz="6" w:space="0" w:color="auto"/>
            </w:tcBorders>
          </w:tcPr>
          <w:p w14:paraId="0453A13B" w14:textId="77777777" w:rsidR="008A3810" w:rsidRPr="00C709CF" w:rsidRDefault="008A3810" w:rsidP="00EC3079">
            <w:pPr>
              <w:jc w:val="center"/>
              <w:rPr>
                <w:rFonts w:ascii="Times New Roman" w:eastAsia="DengXian" w:hAnsi="Times New Roman"/>
                <w:b/>
                <w:sz w:val="20"/>
                <w:szCs w:val="16"/>
                <w:lang w:eastAsia="zh-CN"/>
              </w:rPr>
            </w:pPr>
          </w:p>
          <w:p w14:paraId="175D036B"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Chapters 3–4</w:t>
            </w:r>
          </w:p>
          <w:p w14:paraId="6658CF13" w14:textId="77777777" w:rsidR="008A3810" w:rsidRPr="00C709CF" w:rsidRDefault="008A3810" w:rsidP="00EC3079">
            <w:pPr>
              <w:jc w:val="center"/>
              <w:rPr>
                <w:rFonts w:ascii="Times New Roman" w:eastAsia="DengXian" w:hAnsi="Times New Roman"/>
                <w:b/>
                <w:sz w:val="20"/>
                <w:szCs w:val="16"/>
                <w:lang w:eastAsia="zh-CN"/>
              </w:rPr>
            </w:pPr>
          </w:p>
        </w:tc>
      </w:tr>
      <w:tr w:rsidR="008A3810" w:rsidRPr="00C709CF" w14:paraId="37D52308" w14:textId="77777777" w:rsidTr="00EC3079">
        <w:tblPrEx>
          <w:tblCellMar>
            <w:left w:w="79" w:type="dxa"/>
            <w:right w:w="79" w:type="dxa"/>
          </w:tblCellMar>
        </w:tblPrEx>
        <w:tc>
          <w:tcPr>
            <w:tcW w:w="2420" w:type="dxa"/>
            <w:tcBorders>
              <w:top w:val="single" w:sz="6" w:space="0" w:color="auto"/>
              <w:left w:val="single" w:sz="6" w:space="0" w:color="auto"/>
              <w:bottom w:val="single" w:sz="6" w:space="0" w:color="auto"/>
              <w:right w:val="single" w:sz="6" w:space="0" w:color="auto"/>
            </w:tcBorders>
          </w:tcPr>
          <w:p w14:paraId="24549EFD" w14:textId="77777777" w:rsidR="008A3810" w:rsidRPr="00C709CF" w:rsidRDefault="008A3810" w:rsidP="00EC3079">
            <w:pPr>
              <w:jc w:val="center"/>
              <w:rPr>
                <w:rFonts w:ascii="Times New Roman" w:eastAsia="DengXian" w:hAnsi="Times New Roman"/>
                <w:b/>
                <w:sz w:val="20"/>
                <w:szCs w:val="16"/>
                <w:lang w:eastAsia="zh-CN"/>
              </w:rPr>
            </w:pPr>
          </w:p>
          <w:p w14:paraId="5D6408C7"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 xml:space="preserve">Examples </w:t>
            </w:r>
          </w:p>
          <w:p w14:paraId="61B1B553"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of Faithfulness</w:t>
            </w:r>
          </w:p>
          <w:p w14:paraId="798614BB"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1</w:t>
            </w:r>
          </w:p>
          <w:p w14:paraId="27D63322" w14:textId="77777777" w:rsidR="008A3810" w:rsidRPr="00C709CF" w:rsidRDefault="008A3810" w:rsidP="00EC3079">
            <w:pPr>
              <w:jc w:val="center"/>
              <w:rPr>
                <w:rFonts w:ascii="Times New Roman" w:eastAsia="DengXian" w:hAnsi="Times New Roman"/>
                <w:b/>
                <w:sz w:val="20"/>
                <w:szCs w:val="16"/>
                <w:lang w:eastAsia="zh-CN"/>
              </w:rPr>
            </w:pPr>
          </w:p>
        </w:tc>
        <w:tc>
          <w:tcPr>
            <w:tcW w:w="2420" w:type="dxa"/>
            <w:tcBorders>
              <w:top w:val="single" w:sz="6" w:space="0" w:color="auto"/>
              <w:left w:val="single" w:sz="6" w:space="0" w:color="auto"/>
              <w:bottom w:val="single" w:sz="6" w:space="0" w:color="auto"/>
              <w:right w:val="single" w:sz="6" w:space="0" w:color="auto"/>
            </w:tcBorders>
          </w:tcPr>
          <w:p w14:paraId="5F747A17" w14:textId="77777777" w:rsidR="008A3810" w:rsidRPr="00C709CF" w:rsidRDefault="008A3810" w:rsidP="00EC3079">
            <w:pPr>
              <w:jc w:val="center"/>
              <w:rPr>
                <w:rFonts w:ascii="Times New Roman" w:eastAsia="DengXian" w:hAnsi="Times New Roman"/>
                <w:b/>
                <w:sz w:val="20"/>
                <w:szCs w:val="16"/>
                <w:lang w:eastAsia="zh-CN"/>
              </w:rPr>
            </w:pPr>
          </w:p>
          <w:p w14:paraId="127C9CEC"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 xml:space="preserve">Characteristics </w:t>
            </w:r>
          </w:p>
          <w:p w14:paraId="519CD809"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of Faithfulness</w:t>
            </w:r>
          </w:p>
          <w:p w14:paraId="0918A3FE"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2</w:t>
            </w:r>
          </w:p>
        </w:tc>
        <w:tc>
          <w:tcPr>
            <w:tcW w:w="1539" w:type="dxa"/>
            <w:tcBorders>
              <w:top w:val="single" w:sz="6" w:space="0" w:color="auto"/>
              <w:bottom w:val="single" w:sz="6" w:space="0" w:color="auto"/>
              <w:right w:val="single" w:sz="6" w:space="0" w:color="auto"/>
            </w:tcBorders>
          </w:tcPr>
          <w:p w14:paraId="11580F22" w14:textId="77777777" w:rsidR="008A3810" w:rsidRPr="00C709CF" w:rsidRDefault="008A3810" w:rsidP="00EC3079">
            <w:pPr>
              <w:jc w:val="center"/>
              <w:rPr>
                <w:rFonts w:ascii="Times New Roman" w:eastAsia="DengXian" w:hAnsi="Times New Roman"/>
                <w:b/>
                <w:sz w:val="20"/>
                <w:szCs w:val="16"/>
                <w:lang w:eastAsia="zh-CN"/>
              </w:rPr>
            </w:pPr>
          </w:p>
          <w:p w14:paraId="7A49463E"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 xml:space="preserve">Problem: </w:t>
            </w:r>
          </w:p>
          <w:p w14:paraId="6818AFE2"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Apostasy</w:t>
            </w:r>
          </w:p>
          <w:p w14:paraId="16205895"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 xml:space="preserve">3:1-9 </w:t>
            </w:r>
          </w:p>
        </w:tc>
        <w:tc>
          <w:tcPr>
            <w:tcW w:w="1571" w:type="dxa"/>
            <w:tcBorders>
              <w:top w:val="single" w:sz="6" w:space="0" w:color="auto"/>
              <w:bottom w:val="single" w:sz="6" w:space="0" w:color="auto"/>
              <w:right w:val="single" w:sz="6" w:space="0" w:color="auto"/>
            </w:tcBorders>
          </w:tcPr>
          <w:p w14:paraId="71F2F9AF" w14:textId="77777777" w:rsidR="008A3810" w:rsidRPr="00C709CF" w:rsidRDefault="008A3810" w:rsidP="00EC3079">
            <w:pPr>
              <w:jc w:val="center"/>
              <w:rPr>
                <w:rFonts w:ascii="Times New Roman" w:eastAsia="DengXian" w:hAnsi="Times New Roman"/>
                <w:b/>
                <w:sz w:val="20"/>
                <w:szCs w:val="16"/>
                <w:lang w:eastAsia="zh-CN"/>
              </w:rPr>
            </w:pPr>
          </w:p>
          <w:p w14:paraId="11619933"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Solution:</w:t>
            </w:r>
          </w:p>
          <w:p w14:paraId="683EFF49"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Preach the Word</w:t>
            </w:r>
          </w:p>
          <w:p w14:paraId="53D4717B"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 xml:space="preserve">3:10–4:5 </w:t>
            </w:r>
          </w:p>
          <w:p w14:paraId="18124CFC" w14:textId="77777777" w:rsidR="008A3810" w:rsidRPr="00C709CF" w:rsidRDefault="008A3810" w:rsidP="00EC3079">
            <w:pPr>
              <w:jc w:val="center"/>
              <w:rPr>
                <w:rFonts w:ascii="Times New Roman" w:eastAsia="DengXian" w:hAnsi="Times New Roman"/>
                <w:b/>
                <w:sz w:val="20"/>
                <w:szCs w:val="16"/>
                <w:lang w:eastAsia="zh-CN"/>
              </w:rPr>
            </w:pPr>
          </w:p>
        </w:tc>
        <w:tc>
          <w:tcPr>
            <w:tcW w:w="1670" w:type="dxa"/>
            <w:tcBorders>
              <w:top w:val="single" w:sz="6" w:space="0" w:color="auto"/>
              <w:left w:val="single" w:sz="6" w:space="0" w:color="auto"/>
              <w:bottom w:val="single" w:sz="6" w:space="0" w:color="auto"/>
              <w:right w:val="single" w:sz="6" w:space="0" w:color="auto"/>
            </w:tcBorders>
          </w:tcPr>
          <w:p w14:paraId="11201619" w14:textId="77777777" w:rsidR="008A3810" w:rsidRPr="00C709CF" w:rsidRDefault="008A3810" w:rsidP="00EC3079">
            <w:pPr>
              <w:jc w:val="center"/>
              <w:rPr>
                <w:rFonts w:ascii="Times New Roman" w:eastAsia="DengXian" w:hAnsi="Times New Roman"/>
                <w:b/>
                <w:sz w:val="20"/>
                <w:szCs w:val="16"/>
                <w:lang w:eastAsia="zh-CN"/>
              </w:rPr>
            </w:pPr>
          </w:p>
          <w:p w14:paraId="16FC798D"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Paul’s Hope</w:t>
            </w:r>
          </w:p>
          <w:p w14:paraId="6ECFE019"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4:6-22</w:t>
            </w:r>
          </w:p>
        </w:tc>
      </w:tr>
      <w:tr w:rsidR="008A3810" w:rsidRPr="00C709CF" w14:paraId="7B1EC4BB" w14:textId="77777777" w:rsidTr="00EC3079">
        <w:tblPrEx>
          <w:tblCellMar>
            <w:left w:w="79" w:type="dxa"/>
            <w:right w:w="79" w:type="dxa"/>
          </w:tblCellMar>
        </w:tblPrEx>
        <w:tc>
          <w:tcPr>
            <w:tcW w:w="2420" w:type="dxa"/>
            <w:tcBorders>
              <w:top w:val="single" w:sz="6" w:space="0" w:color="auto"/>
              <w:left w:val="single" w:sz="6" w:space="0" w:color="auto"/>
              <w:bottom w:val="single" w:sz="6" w:space="0" w:color="auto"/>
              <w:right w:val="single" w:sz="6" w:space="0" w:color="auto"/>
            </w:tcBorders>
          </w:tcPr>
          <w:p w14:paraId="06ADBECE" w14:textId="77777777" w:rsidR="008A3810" w:rsidRPr="00C709CF" w:rsidRDefault="008A3810" w:rsidP="00EC3079">
            <w:pPr>
              <w:jc w:val="center"/>
              <w:rPr>
                <w:rFonts w:ascii="Times New Roman" w:eastAsia="DengXian" w:hAnsi="Times New Roman"/>
                <w:b/>
                <w:sz w:val="20"/>
                <w:szCs w:val="16"/>
                <w:lang w:eastAsia="zh-CN"/>
              </w:rPr>
            </w:pPr>
          </w:p>
          <w:p w14:paraId="527D9098"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Eunice</w:t>
            </w:r>
          </w:p>
          <w:p w14:paraId="3620F40E"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Lois</w:t>
            </w:r>
          </w:p>
          <w:p w14:paraId="293F98F3"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Paul</w:t>
            </w:r>
          </w:p>
          <w:p w14:paraId="07DB7048" w14:textId="77777777" w:rsidR="008A3810" w:rsidRPr="00C709CF" w:rsidRDefault="008A3810" w:rsidP="00EC3079">
            <w:pPr>
              <w:jc w:val="center"/>
              <w:rPr>
                <w:rFonts w:ascii="Times New Roman" w:eastAsia="DengXian" w:hAnsi="Times New Roman"/>
                <w:b/>
                <w:sz w:val="20"/>
                <w:szCs w:val="16"/>
                <w:lang w:eastAsia="zh-CN"/>
              </w:rPr>
            </w:pPr>
            <w:proofErr w:type="spellStart"/>
            <w:r w:rsidRPr="00C709CF">
              <w:rPr>
                <w:rFonts w:ascii="Times New Roman" w:eastAsia="DengXian" w:hAnsi="Times New Roman"/>
                <w:b/>
                <w:sz w:val="20"/>
                <w:szCs w:val="16"/>
                <w:lang w:eastAsia="zh-CN"/>
              </w:rPr>
              <w:t>Onesiphorus</w:t>
            </w:r>
            <w:proofErr w:type="spellEnd"/>
          </w:p>
          <w:p w14:paraId="086F3102" w14:textId="77777777" w:rsidR="008A3810" w:rsidRPr="00C709CF" w:rsidRDefault="008A3810" w:rsidP="00EC3079">
            <w:pPr>
              <w:jc w:val="center"/>
              <w:rPr>
                <w:rFonts w:ascii="Times New Roman" w:eastAsia="DengXian" w:hAnsi="Times New Roman"/>
                <w:b/>
                <w:sz w:val="20"/>
                <w:szCs w:val="16"/>
                <w:lang w:eastAsia="zh-CN"/>
              </w:rPr>
            </w:pPr>
          </w:p>
        </w:tc>
        <w:tc>
          <w:tcPr>
            <w:tcW w:w="2420" w:type="dxa"/>
            <w:tcBorders>
              <w:top w:val="single" w:sz="6" w:space="0" w:color="auto"/>
              <w:left w:val="single" w:sz="6" w:space="0" w:color="auto"/>
              <w:bottom w:val="single" w:sz="6" w:space="0" w:color="auto"/>
              <w:right w:val="single" w:sz="6" w:space="0" w:color="auto"/>
            </w:tcBorders>
          </w:tcPr>
          <w:p w14:paraId="2CB7CBB5" w14:textId="77777777" w:rsidR="008A3810" w:rsidRPr="00C709CF" w:rsidRDefault="008A3810" w:rsidP="00EC3079">
            <w:pPr>
              <w:jc w:val="center"/>
              <w:rPr>
                <w:rFonts w:ascii="Times New Roman" w:eastAsia="DengXian" w:hAnsi="Times New Roman"/>
                <w:b/>
                <w:sz w:val="20"/>
                <w:szCs w:val="16"/>
                <w:lang w:eastAsia="zh-CN"/>
              </w:rPr>
            </w:pPr>
          </w:p>
          <w:p w14:paraId="220E9827"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Discipling</w:t>
            </w:r>
          </w:p>
          <w:p w14:paraId="24EFC8E4"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Single-minded</w:t>
            </w:r>
          </w:p>
          <w:p w14:paraId="1DFA9990"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Obedient</w:t>
            </w:r>
          </w:p>
          <w:p w14:paraId="31E1EEC6"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Hardworking</w:t>
            </w:r>
          </w:p>
          <w:p w14:paraId="4391E404"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Biblical</w:t>
            </w:r>
          </w:p>
          <w:p w14:paraId="4EE54F3C"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Holy</w:t>
            </w:r>
          </w:p>
          <w:p w14:paraId="4E1D8C35"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Gentle</w:t>
            </w:r>
          </w:p>
          <w:p w14:paraId="5E98BE2B" w14:textId="77777777" w:rsidR="008A3810" w:rsidRPr="00C709CF" w:rsidRDefault="008A3810" w:rsidP="00EC3079">
            <w:pPr>
              <w:jc w:val="center"/>
              <w:rPr>
                <w:rFonts w:ascii="Times New Roman" w:eastAsia="DengXian" w:hAnsi="Times New Roman"/>
                <w:b/>
                <w:sz w:val="20"/>
                <w:szCs w:val="16"/>
                <w:lang w:eastAsia="zh-CN"/>
              </w:rPr>
            </w:pPr>
          </w:p>
        </w:tc>
        <w:tc>
          <w:tcPr>
            <w:tcW w:w="1539" w:type="dxa"/>
            <w:tcBorders>
              <w:top w:val="single" w:sz="6" w:space="0" w:color="auto"/>
              <w:bottom w:val="single" w:sz="6" w:space="0" w:color="auto"/>
              <w:right w:val="single" w:sz="6" w:space="0" w:color="auto"/>
            </w:tcBorders>
          </w:tcPr>
          <w:p w14:paraId="24C46D8F" w14:textId="77777777" w:rsidR="008A3810" w:rsidRPr="00C709CF" w:rsidRDefault="008A3810" w:rsidP="00EC3079">
            <w:pPr>
              <w:jc w:val="center"/>
              <w:rPr>
                <w:rFonts w:ascii="Times New Roman" w:eastAsia="DengXian" w:hAnsi="Times New Roman"/>
                <w:b/>
                <w:sz w:val="20"/>
                <w:szCs w:val="16"/>
                <w:lang w:eastAsia="zh-CN"/>
              </w:rPr>
            </w:pPr>
          </w:p>
          <w:p w14:paraId="1EABDD0B"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Godlessness</w:t>
            </w:r>
          </w:p>
          <w:p w14:paraId="424BBD85"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Hypocrisy</w:t>
            </w:r>
          </w:p>
        </w:tc>
        <w:tc>
          <w:tcPr>
            <w:tcW w:w="1571" w:type="dxa"/>
            <w:tcBorders>
              <w:top w:val="single" w:sz="6" w:space="0" w:color="auto"/>
              <w:bottom w:val="single" w:sz="6" w:space="0" w:color="auto"/>
              <w:right w:val="single" w:sz="6" w:space="0" w:color="auto"/>
            </w:tcBorders>
          </w:tcPr>
          <w:p w14:paraId="6EB27EF1" w14:textId="77777777" w:rsidR="008A3810" w:rsidRPr="00C709CF" w:rsidRDefault="008A3810" w:rsidP="00EC3079">
            <w:pPr>
              <w:jc w:val="center"/>
              <w:rPr>
                <w:rFonts w:ascii="Times New Roman" w:eastAsia="DengXian" w:hAnsi="Times New Roman"/>
                <w:b/>
                <w:sz w:val="20"/>
                <w:szCs w:val="16"/>
                <w:lang w:eastAsia="zh-CN"/>
              </w:rPr>
            </w:pPr>
          </w:p>
          <w:p w14:paraId="50BCC568"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Preaching</w:t>
            </w:r>
          </w:p>
          <w:p w14:paraId="74EE094F"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Persevering</w:t>
            </w:r>
          </w:p>
          <w:p w14:paraId="6AE8166E"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Rebuking</w:t>
            </w:r>
          </w:p>
          <w:p w14:paraId="64B1682E"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Encouraging</w:t>
            </w:r>
          </w:p>
          <w:p w14:paraId="04F68E0C"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 xml:space="preserve">Evangelism </w:t>
            </w:r>
          </w:p>
          <w:p w14:paraId="01B413F7" w14:textId="77777777" w:rsidR="008A3810" w:rsidRPr="00C709CF" w:rsidRDefault="008A3810" w:rsidP="00EC3079">
            <w:pPr>
              <w:jc w:val="center"/>
              <w:rPr>
                <w:rFonts w:ascii="Times New Roman" w:eastAsia="DengXian" w:hAnsi="Times New Roman"/>
                <w:b/>
                <w:sz w:val="20"/>
                <w:szCs w:val="16"/>
                <w:lang w:eastAsia="zh-CN"/>
              </w:rPr>
            </w:pPr>
          </w:p>
        </w:tc>
        <w:tc>
          <w:tcPr>
            <w:tcW w:w="1670" w:type="dxa"/>
            <w:tcBorders>
              <w:top w:val="single" w:sz="6" w:space="0" w:color="auto"/>
              <w:left w:val="single" w:sz="6" w:space="0" w:color="auto"/>
              <w:bottom w:val="single" w:sz="6" w:space="0" w:color="auto"/>
              <w:right w:val="single" w:sz="6" w:space="0" w:color="auto"/>
            </w:tcBorders>
          </w:tcPr>
          <w:p w14:paraId="746EA7A5" w14:textId="77777777" w:rsidR="008A3810" w:rsidRPr="00C709CF" w:rsidRDefault="008A3810" w:rsidP="00EC3079">
            <w:pPr>
              <w:jc w:val="center"/>
              <w:rPr>
                <w:rFonts w:ascii="Times New Roman" w:eastAsia="DengXian" w:hAnsi="Times New Roman"/>
                <w:b/>
                <w:sz w:val="20"/>
                <w:szCs w:val="16"/>
                <w:lang w:eastAsia="zh-CN"/>
              </w:rPr>
            </w:pPr>
          </w:p>
          <w:p w14:paraId="542258A2"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Martyrdom</w:t>
            </w:r>
          </w:p>
          <w:p w14:paraId="44AF1ACA"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Betrayals</w:t>
            </w:r>
          </w:p>
          <w:p w14:paraId="0CA38C5B"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Greetings</w:t>
            </w:r>
          </w:p>
          <w:p w14:paraId="794C31C8"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Benediction</w:t>
            </w:r>
          </w:p>
        </w:tc>
      </w:tr>
      <w:tr w:rsidR="008A3810" w:rsidRPr="00C709CF" w14:paraId="5A6926A9" w14:textId="77777777" w:rsidTr="00EC3079">
        <w:tc>
          <w:tcPr>
            <w:tcW w:w="9620" w:type="dxa"/>
            <w:gridSpan w:val="5"/>
            <w:tcBorders>
              <w:top w:val="single" w:sz="6" w:space="0" w:color="auto"/>
              <w:left w:val="single" w:sz="6" w:space="0" w:color="auto"/>
              <w:bottom w:val="single" w:sz="6" w:space="0" w:color="auto"/>
              <w:right w:val="single" w:sz="6" w:space="0" w:color="auto"/>
            </w:tcBorders>
          </w:tcPr>
          <w:p w14:paraId="666E3C88" w14:textId="77777777" w:rsidR="008A3810" w:rsidRPr="00C709CF" w:rsidRDefault="008A3810" w:rsidP="00EC3079">
            <w:pPr>
              <w:jc w:val="center"/>
              <w:rPr>
                <w:rFonts w:ascii="Times New Roman" w:eastAsia="DengXian" w:hAnsi="Times New Roman"/>
                <w:b/>
                <w:sz w:val="20"/>
                <w:szCs w:val="16"/>
                <w:lang w:eastAsia="zh-CN"/>
              </w:rPr>
            </w:pPr>
          </w:p>
          <w:p w14:paraId="2E151E53"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Rome to Ephesus</w:t>
            </w:r>
          </w:p>
          <w:p w14:paraId="7B3925B9" w14:textId="77777777" w:rsidR="008A3810" w:rsidRPr="00C709CF" w:rsidRDefault="008A3810" w:rsidP="00EC3079">
            <w:pPr>
              <w:jc w:val="center"/>
              <w:rPr>
                <w:rFonts w:ascii="Times New Roman" w:eastAsia="DengXian" w:hAnsi="Times New Roman"/>
                <w:b/>
                <w:sz w:val="20"/>
                <w:szCs w:val="16"/>
                <w:lang w:eastAsia="zh-CN"/>
              </w:rPr>
            </w:pPr>
          </w:p>
        </w:tc>
      </w:tr>
      <w:tr w:rsidR="008A3810" w:rsidRPr="00C709CF" w14:paraId="51C26D2C" w14:textId="77777777" w:rsidTr="00EC3079">
        <w:tc>
          <w:tcPr>
            <w:tcW w:w="9620" w:type="dxa"/>
            <w:gridSpan w:val="5"/>
            <w:tcBorders>
              <w:top w:val="single" w:sz="6" w:space="0" w:color="auto"/>
              <w:left w:val="single" w:sz="6" w:space="0" w:color="auto"/>
              <w:bottom w:val="single" w:sz="6" w:space="0" w:color="auto"/>
              <w:right w:val="single" w:sz="6" w:space="0" w:color="auto"/>
            </w:tcBorders>
          </w:tcPr>
          <w:p w14:paraId="0EFD165C" w14:textId="77777777" w:rsidR="008A3810" w:rsidRPr="00C709CF" w:rsidRDefault="008A3810" w:rsidP="00EC3079">
            <w:pPr>
              <w:jc w:val="center"/>
              <w:rPr>
                <w:rFonts w:ascii="Times New Roman" w:eastAsia="DengXian" w:hAnsi="Times New Roman"/>
                <w:b/>
                <w:sz w:val="20"/>
                <w:szCs w:val="16"/>
                <w:lang w:eastAsia="zh-CN"/>
              </w:rPr>
            </w:pPr>
          </w:p>
          <w:p w14:paraId="1E4F8FA8" w14:textId="77777777" w:rsidR="008A3810" w:rsidRPr="00C709CF" w:rsidRDefault="008A3810" w:rsidP="00EC3079">
            <w:pPr>
              <w:jc w:val="center"/>
              <w:rPr>
                <w:rFonts w:ascii="Times New Roman" w:eastAsia="DengXian" w:hAnsi="Times New Roman"/>
                <w:b/>
                <w:sz w:val="20"/>
                <w:szCs w:val="16"/>
                <w:lang w:eastAsia="zh-CN"/>
              </w:rPr>
            </w:pPr>
            <w:r w:rsidRPr="00C709CF">
              <w:rPr>
                <w:rFonts w:ascii="Times New Roman" w:eastAsia="DengXian" w:hAnsi="Times New Roman"/>
                <w:b/>
                <w:sz w:val="20"/>
                <w:szCs w:val="16"/>
                <w:lang w:eastAsia="zh-CN"/>
              </w:rPr>
              <w:t xml:space="preserve">Autumn </w:t>
            </w:r>
            <w:r w:rsidRPr="00C709CF">
              <w:rPr>
                <w:rFonts w:ascii="Times New Roman" w:eastAsia="DengXian" w:hAnsi="Times New Roman"/>
                <w:b/>
                <w:sz w:val="15"/>
                <w:szCs w:val="16"/>
                <w:lang w:eastAsia="zh-CN"/>
              </w:rPr>
              <w:t>AD</w:t>
            </w:r>
            <w:r w:rsidRPr="00C709CF">
              <w:rPr>
                <w:rFonts w:ascii="Times New Roman" w:eastAsia="DengXian" w:hAnsi="Times New Roman"/>
                <w:b/>
                <w:sz w:val="20"/>
                <w:szCs w:val="16"/>
                <w:lang w:eastAsia="zh-CN"/>
              </w:rPr>
              <w:t xml:space="preserve"> 67 (second Roman imprisonment)</w:t>
            </w:r>
          </w:p>
          <w:p w14:paraId="6D46D767" w14:textId="77777777" w:rsidR="008A3810" w:rsidRPr="00C709CF" w:rsidRDefault="008A3810" w:rsidP="00EC3079">
            <w:pPr>
              <w:jc w:val="center"/>
              <w:rPr>
                <w:rFonts w:ascii="Times New Roman" w:eastAsia="DengXian" w:hAnsi="Times New Roman"/>
                <w:b/>
                <w:sz w:val="20"/>
                <w:szCs w:val="16"/>
                <w:lang w:eastAsia="zh-CN"/>
              </w:rPr>
            </w:pPr>
          </w:p>
        </w:tc>
      </w:tr>
    </w:tbl>
    <w:p w14:paraId="2AE31A69" w14:textId="77777777" w:rsidR="008A3810" w:rsidRPr="00C709CF" w:rsidRDefault="008A3810" w:rsidP="008A3810">
      <w:pPr>
        <w:ind w:left="20" w:right="-380" w:hanging="20"/>
        <w:rPr>
          <w:rFonts w:ascii="Times New Roman" w:eastAsia="DengXian" w:hAnsi="Times New Roman"/>
          <w:b/>
          <w:sz w:val="20"/>
          <w:szCs w:val="16"/>
          <w:lang w:eastAsia="zh-CN"/>
        </w:rPr>
      </w:pPr>
    </w:p>
    <w:p w14:paraId="6578F76C" w14:textId="77777777" w:rsidR="008A3810" w:rsidRPr="00C709CF" w:rsidRDefault="008A3810" w:rsidP="008A3810">
      <w:pPr>
        <w:ind w:left="1260" w:right="-380" w:hanging="1260"/>
        <w:rPr>
          <w:rFonts w:ascii="Times New Roman" w:eastAsia="DengXian" w:hAnsi="Times New Roman"/>
          <w:b/>
          <w:sz w:val="20"/>
          <w:szCs w:val="16"/>
          <w:lang w:eastAsia="zh-CN"/>
        </w:rPr>
      </w:pPr>
    </w:p>
    <w:p w14:paraId="6CB8DCCC" w14:textId="77777777" w:rsidR="008A3810" w:rsidRPr="00C709CF" w:rsidRDefault="008A3810" w:rsidP="008A3810">
      <w:pPr>
        <w:ind w:left="1260" w:right="-380" w:hanging="1260"/>
        <w:rPr>
          <w:rFonts w:ascii="Times New Roman" w:eastAsia="DengXian" w:hAnsi="Times New Roman"/>
          <w:b/>
          <w:sz w:val="20"/>
          <w:szCs w:val="16"/>
          <w:lang w:eastAsia="zh-CN"/>
        </w:rPr>
      </w:pPr>
      <w:r w:rsidRPr="00C709CF">
        <w:rPr>
          <w:rFonts w:ascii="Times New Roman" w:eastAsia="DengXian" w:hAnsi="Times New Roman"/>
          <w:b/>
          <w:sz w:val="20"/>
          <w:szCs w:val="16"/>
          <w:u w:val="single"/>
          <w:lang w:eastAsia="zh-CN"/>
        </w:rPr>
        <w:t>Key Word</w:t>
      </w:r>
      <w:r w:rsidRPr="00C709CF">
        <w:rPr>
          <w:rFonts w:ascii="Times New Roman" w:eastAsia="DengXian" w:hAnsi="Times New Roman"/>
          <w:b/>
          <w:sz w:val="20"/>
          <w:szCs w:val="16"/>
          <w:lang w:eastAsia="zh-CN"/>
        </w:rPr>
        <w:t>:</w:t>
      </w:r>
      <w:r w:rsidRPr="00C709CF">
        <w:rPr>
          <w:rFonts w:ascii="Times New Roman" w:eastAsia="DengXian" w:hAnsi="Times New Roman"/>
          <w:b/>
          <w:sz w:val="20"/>
          <w:szCs w:val="16"/>
          <w:lang w:eastAsia="zh-CN"/>
        </w:rPr>
        <w:tab/>
        <w:t>Doctrine</w:t>
      </w:r>
    </w:p>
    <w:p w14:paraId="0AFB73E6" w14:textId="77777777" w:rsidR="008A3810" w:rsidRPr="00C709CF" w:rsidRDefault="008A3810" w:rsidP="008A3810">
      <w:pPr>
        <w:ind w:left="1260" w:right="-380" w:hanging="1260"/>
        <w:rPr>
          <w:rFonts w:ascii="Times New Roman" w:eastAsia="DengXian" w:hAnsi="Times New Roman"/>
          <w:b/>
          <w:sz w:val="20"/>
          <w:szCs w:val="16"/>
          <w:lang w:eastAsia="zh-CN"/>
        </w:rPr>
      </w:pPr>
    </w:p>
    <w:p w14:paraId="6B9A06B5" w14:textId="23DB1B1E" w:rsidR="008A3810" w:rsidRPr="00C709CF" w:rsidRDefault="008A3810" w:rsidP="008A3810">
      <w:pPr>
        <w:ind w:left="1260" w:right="-380" w:hanging="1260"/>
        <w:rPr>
          <w:rFonts w:ascii="Times New Roman" w:eastAsia="DengXian" w:hAnsi="Times New Roman"/>
          <w:b/>
          <w:sz w:val="20"/>
          <w:szCs w:val="16"/>
          <w:lang w:eastAsia="zh-CN"/>
        </w:rPr>
      </w:pPr>
      <w:r w:rsidRPr="00C709CF">
        <w:rPr>
          <w:rFonts w:ascii="Times New Roman" w:eastAsia="DengXian" w:hAnsi="Times New Roman"/>
          <w:b/>
          <w:sz w:val="20"/>
          <w:szCs w:val="16"/>
          <w:u w:val="single"/>
          <w:lang w:eastAsia="zh-CN"/>
        </w:rPr>
        <w:t>Key Verse</w:t>
      </w:r>
      <w:r w:rsidRPr="00C709CF">
        <w:rPr>
          <w:rFonts w:ascii="Times New Roman" w:eastAsia="DengXian" w:hAnsi="Times New Roman"/>
          <w:b/>
          <w:sz w:val="20"/>
          <w:szCs w:val="16"/>
          <w:lang w:eastAsia="zh-CN"/>
        </w:rPr>
        <w:t>:</w:t>
      </w:r>
      <w:r w:rsidRPr="00C709CF">
        <w:rPr>
          <w:rFonts w:ascii="Times New Roman" w:eastAsia="DengXian" w:hAnsi="Times New Roman"/>
          <w:b/>
          <w:sz w:val="20"/>
          <w:szCs w:val="16"/>
          <w:lang w:eastAsia="zh-CN"/>
        </w:rPr>
        <w:tab/>
      </w:r>
      <w:r w:rsidR="00BF0078" w:rsidRPr="00C709CF">
        <w:rPr>
          <w:rFonts w:ascii="Times New Roman" w:eastAsia="DengXian" w:hAnsi="Times New Roman"/>
          <w:bCs/>
          <w:i/>
          <w:iCs/>
          <w:sz w:val="22"/>
          <w:szCs w:val="22"/>
          <w:lang w:eastAsia="zh-CN"/>
        </w:rPr>
        <w:t>“</w:t>
      </w:r>
      <w:r w:rsidR="00BF0078" w:rsidRPr="00C709CF">
        <w:rPr>
          <w:rFonts w:ascii="Times New Roman" w:hAnsi="Times New Roman"/>
          <w:i/>
          <w:iCs/>
          <w:color w:val="111111"/>
          <w:sz w:val="22"/>
          <w:szCs w:val="22"/>
          <w:shd w:val="clear" w:color="auto" w:fill="FFFFFF"/>
          <w:vertAlign w:val="superscript"/>
        </w:rPr>
        <w:t>16</w:t>
      </w:r>
      <w:r w:rsidR="00BF0078" w:rsidRPr="00C709CF">
        <w:rPr>
          <w:rFonts w:ascii="Times New Roman" w:hAnsi="Times New Roman"/>
          <w:i/>
          <w:iCs/>
          <w:color w:val="111111"/>
          <w:sz w:val="22"/>
          <w:szCs w:val="22"/>
          <w:shd w:val="clear" w:color="auto" w:fill="FFFFFF"/>
        </w:rPr>
        <w:t>All scripture is given by inspiration of God, and is profitable for doctrine, for reproof, for correction, for instruction in righteousness:</w:t>
      </w:r>
      <w:r w:rsidR="00AF51C6" w:rsidRPr="00C709CF">
        <w:rPr>
          <w:rFonts w:ascii="Times New Roman" w:hAnsi="Times New Roman"/>
          <w:i/>
          <w:iCs/>
          <w:color w:val="111111"/>
          <w:sz w:val="22"/>
          <w:szCs w:val="22"/>
          <w:shd w:val="clear" w:color="auto" w:fill="FFFFFF"/>
          <w:vertAlign w:val="superscript"/>
        </w:rPr>
        <w:t xml:space="preserve"> 17</w:t>
      </w:r>
      <w:r w:rsidR="00AF51C6" w:rsidRPr="00C709CF">
        <w:rPr>
          <w:rFonts w:ascii="Times New Roman" w:hAnsi="Times New Roman"/>
          <w:i/>
          <w:iCs/>
          <w:color w:val="111111"/>
          <w:sz w:val="22"/>
          <w:szCs w:val="22"/>
          <w:shd w:val="clear" w:color="auto" w:fill="FFFFFF"/>
        </w:rPr>
        <w:t>That the man of God may be perfect, thoroughly furnished unto all good works…</w:t>
      </w:r>
      <w:r w:rsidR="00AF51C6" w:rsidRPr="00C709CF">
        <w:rPr>
          <w:rFonts w:ascii="Times New Roman" w:hAnsi="Times New Roman"/>
          <w:i/>
          <w:iCs/>
          <w:color w:val="111111"/>
          <w:sz w:val="22"/>
          <w:szCs w:val="22"/>
          <w:shd w:val="clear" w:color="auto" w:fill="FFFFFF"/>
          <w:vertAlign w:val="superscript"/>
        </w:rPr>
        <w:t xml:space="preserve"> 2</w:t>
      </w:r>
      <w:r w:rsidR="00AF51C6" w:rsidRPr="00C709CF">
        <w:rPr>
          <w:rFonts w:ascii="Times New Roman" w:hAnsi="Times New Roman"/>
          <w:i/>
          <w:iCs/>
          <w:color w:val="111111"/>
          <w:sz w:val="22"/>
          <w:szCs w:val="22"/>
          <w:shd w:val="clear" w:color="auto" w:fill="FFFFFF"/>
        </w:rPr>
        <w:t>Preach the word…”</w:t>
      </w:r>
      <w:r w:rsidRPr="00C709CF">
        <w:rPr>
          <w:rFonts w:ascii="Times New Roman" w:eastAsia="DengXian" w:hAnsi="Times New Roman"/>
          <w:b/>
          <w:sz w:val="20"/>
          <w:szCs w:val="16"/>
          <w:lang w:eastAsia="zh-CN"/>
        </w:rPr>
        <w:t xml:space="preserve"> (2 Timothy 3:16-17; 4:2).</w:t>
      </w:r>
    </w:p>
    <w:p w14:paraId="0F004AE3" w14:textId="77777777" w:rsidR="008A3810" w:rsidRPr="00C709CF" w:rsidRDefault="008A3810" w:rsidP="008A3810">
      <w:pPr>
        <w:ind w:left="20" w:right="-380" w:hanging="20"/>
        <w:rPr>
          <w:rFonts w:ascii="Times New Roman" w:eastAsia="DengXian" w:hAnsi="Times New Roman"/>
          <w:b/>
          <w:sz w:val="20"/>
          <w:szCs w:val="16"/>
          <w:lang w:eastAsia="zh-CN"/>
        </w:rPr>
      </w:pPr>
    </w:p>
    <w:p w14:paraId="1945A721" w14:textId="77777777" w:rsidR="008A3810" w:rsidRPr="00C709CF" w:rsidRDefault="008A3810" w:rsidP="008A3810">
      <w:pPr>
        <w:ind w:right="-380"/>
        <w:rPr>
          <w:rFonts w:ascii="Times New Roman" w:eastAsia="DengXian" w:hAnsi="Times New Roman"/>
          <w:b/>
          <w:sz w:val="20"/>
          <w:szCs w:val="16"/>
          <w:lang w:eastAsia="zh-CN"/>
        </w:rPr>
      </w:pPr>
      <w:r w:rsidRPr="00C709CF">
        <w:rPr>
          <w:rFonts w:ascii="Times New Roman" w:eastAsia="DengXian" w:hAnsi="Times New Roman"/>
          <w:b/>
          <w:sz w:val="20"/>
          <w:szCs w:val="16"/>
          <w:u w:val="single"/>
          <w:lang w:eastAsia="zh-CN"/>
        </w:rPr>
        <w:t>Summary Statement</w:t>
      </w:r>
      <w:r w:rsidRPr="00C709CF">
        <w:rPr>
          <w:rFonts w:ascii="Times New Roman" w:eastAsia="DengXian" w:hAnsi="Times New Roman"/>
          <w:b/>
          <w:sz w:val="20"/>
          <w:szCs w:val="16"/>
          <w:lang w:eastAsia="zh-CN"/>
        </w:rPr>
        <w:t xml:space="preserve">: The way to persevere amidst apostasy is to faithfully obey and </w:t>
      </w:r>
      <w:r w:rsidRPr="00C709CF">
        <w:rPr>
          <w:rFonts w:ascii="Times New Roman" w:eastAsia="DengXian" w:hAnsi="Times New Roman"/>
          <w:b/>
          <w:i/>
          <w:sz w:val="20"/>
          <w:szCs w:val="16"/>
          <w:lang w:eastAsia="zh-CN"/>
        </w:rPr>
        <w:t>preach God’s Word</w:t>
      </w:r>
      <w:r w:rsidRPr="00C709CF">
        <w:rPr>
          <w:rFonts w:ascii="Times New Roman" w:eastAsia="DengXian" w:hAnsi="Times New Roman"/>
          <w:b/>
          <w:sz w:val="20"/>
          <w:szCs w:val="16"/>
          <w:lang w:eastAsia="zh-CN"/>
        </w:rPr>
        <w:t>.</w:t>
      </w:r>
    </w:p>
    <w:p w14:paraId="20296D77" w14:textId="77777777" w:rsidR="008A3810" w:rsidRPr="00C709CF" w:rsidRDefault="008A3810" w:rsidP="008A3810">
      <w:pPr>
        <w:ind w:left="20" w:right="-380" w:hanging="20"/>
        <w:rPr>
          <w:rFonts w:ascii="Times New Roman" w:eastAsia="DengXian" w:hAnsi="Times New Roman"/>
          <w:b/>
          <w:sz w:val="20"/>
          <w:szCs w:val="16"/>
          <w:lang w:eastAsia="zh-CN"/>
        </w:rPr>
      </w:pPr>
    </w:p>
    <w:p w14:paraId="705924DA" w14:textId="77777777" w:rsidR="008A3810" w:rsidRPr="00C709CF" w:rsidRDefault="008A3810" w:rsidP="008A3810">
      <w:pPr>
        <w:ind w:left="20" w:right="-380" w:hanging="20"/>
        <w:rPr>
          <w:rFonts w:ascii="Times New Roman" w:eastAsia="DengXian" w:hAnsi="Times New Roman"/>
          <w:b/>
          <w:sz w:val="20"/>
          <w:szCs w:val="16"/>
          <w:lang w:eastAsia="zh-CN"/>
        </w:rPr>
      </w:pPr>
      <w:r w:rsidRPr="00C709CF">
        <w:rPr>
          <w:rFonts w:ascii="Times New Roman" w:eastAsia="DengXian" w:hAnsi="Times New Roman"/>
          <w:b/>
          <w:sz w:val="20"/>
          <w:szCs w:val="16"/>
          <w:u w:val="single"/>
          <w:lang w:eastAsia="zh-CN"/>
        </w:rPr>
        <w:t>Application</w:t>
      </w:r>
      <w:r w:rsidRPr="00C709CF">
        <w:rPr>
          <w:rFonts w:ascii="Times New Roman" w:eastAsia="DengXian" w:hAnsi="Times New Roman"/>
          <w:b/>
          <w:sz w:val="20"/>
          <w:szCs w:val="16"/>
          <w:lang w:eastAsia="zh-CN"/>
        </w:rPr>
        <w:t>: Is anything more powerful against heresy than God’s Word—methods, logic, ignoring false teaching, etc.?  While teaching proper doctrine is not the only strategy needed, it is the most important priority to fight false doctrine.</w:t>
      </w:r>
    </w:p>
    <w:p w14:paraId="50676684" w14:textId="78F474A6" w:rsidR="008A3810" w:rsidRPr="00C709CF" w:rsidRDefault="008A3810">
      <w:pPr>
        <w:rPr>
          <w:rFonts w:ascii="Times New Roman" w:hAnsi="Times New Roman"/>
        </w:rPr>
      </w:pPr>
    </w:p>
    <w:p w14:paraId="552BFBF7" w14:textId="136E0FB8" w:rsidR="008A3810" w:rsidRPr="00C709CF" w:rsidRDefault="008A3810">
      <w:pPr>
        <w:rPr>
          <w:rFonts w:ascii="Times New Roman" w:hAnsi="Times New Roman"/>
        </w:rPr>
      </w:pPr>
    </w:p>
    <w:p w14:paraId="005DC949" w14:textId="28FF94EB" w:rsidR="008A3810" w:rsidRPr="00C709CF" w:rsidRDefault="008A3810">
      <w:pPr>
        <w:rPr>
          <w:rFonts w:ascii="Times New Roman" w:hAnsi="Times New Roman"/>
        </w:rPr>
      </w:pPr>
    </w:p>
    <w:p w14:paraId="7000B2F7" w14:textId="65DEB3C6" w:rsidR="008A3810" w:rsidRPr="00C709CF" w:rsidRDefault="008A3810">
      <w:pPr>
        <w:rPr>
          <w:rFonts w:ascii="Times New Roman" w:hAnsi="Times New Roman"/>
        </w:rPr>
      </w:pPr>
    </w:p>
    <w:p w14:paraId="2BA3B17C" w14:textId="41DCB3DE" w:rsidR="008A3810" w:rsidRPr="00C709CF" w:rsidRDefault="008A3810">
      <w:pPr>
        <w:rPr>
          <w:rFonts w:ascii="Times New Roman" w:hAnsi="Times New Roman"/>
        </w:rPr>
      </w:pPr>
    </w:p>
    <w:p w14:paraId="405AA57A" w14:textId="77777777" w:rsidR="008A3810" w:rsidRPr="00C709CF" w:rsidRDefault="008A3810" w:rsidP="008A3810">
      <w:pPr>
        <w:tabs>
          <w:tab w:val="left" w:pos="360"/>
        </w:tabs>
        <w:ind w:left="360" w:right="-380" w:hanging="360"/>
        <w:jc w:val="center"/>
        <w:rPr>
          <w:rFonts w:ascii="Times New Roman" w:eastAsia="DengXian" w:hAnsi="Times New Roman"/>
          <w:b/>
          <w:sz w:val="40"/>
          <w:szCs w:val="16"/>
          <w:lang w:eastAsia="zh-CN"/>
        </w:rPr>
      </w:pPr>
      <w:r w:rsidRPr="00C709CF">
        <w:rPr>
          <w:rFonts w:ascii="Times New Roman" w:eastAsia="DengXian" w:hAnsi="Times New Roman"/>
          <w:b/>
          <w:sz w:val="40"/>
          <w:szCs w:val="16"/>
          <w:lang w:eastAsia="zh-CN"/>
        </w:rPr>
        <w:lastRenderedPageBreak/>
        <w:t>2 Timothy</w:t>
      </w:r>
    </w:p>
    <w:p w14:paraId="708B0AC4" w14:textId="77777777" w:rsidR="008A3810" w:rsidRPr="00C709CF" w:rsidRDefault="008A3810" w:rsidP="008A3810">
      <w:pPr>
        <w:tabs>
          <w:tab w:val="left" w:pos="360"/>
        </w:tabs>
        <w:ind w:left="360" w:right="-380" w:hanging="360"/>
        <w:jc w:val="center"/>
        <w:rPr>
          <w:rFonts w:ascii="Times New Roman" w:eastAsia="DengXian" w:hAnsi="Times New Roman"/>
          <w:b/>
          <w:sz w:val="6"/>
          <w:szCs w:val="16"/>
          <w:lang w:eastAsia="zh-CN"/>
        </w:rPr>
      </w:pPr>
    </w:p>
    <w:p w14:paraId="754A4C6E" w14:textId="6372C0D2" w:rsidR="008A3810" w:rsidRPr="004213FA" w:rsidRDefault="008A3810" w:rsidP="008A3810">
      <w:pPr>
        <w:tabs>
          <w:tab w:val="left" w:pos="360"/>
        </w:tabs>
        <w:ind w:left="360" w:right="-380" w:hanging="360"/>
        <w:rPr>
          <w:rFonts w:ascii="Times New Roman" w:eastAsia="DengXian" w:hAnsi="Times New Roman"/>
          <w:sz w:val="22"/>
          <w:szCs w:val="22"/>
          <w:lang w:eastAsia="zh-CN"/>
        </w:rPr>
      </w:pPr>
      <w:r w:rsidRPr="004213FA">
        <w:rPr>
          <w:rFonts w:ascii="Times New Roman" w:eastAsia="DengXian" w:hAnsi="Times New Roman"/>
          <w:b/>
          <w:sz w:val="22"/>
          <w:szCs w:val="22"/>
          <w:lang w:eastAsia="zh-CN"/>
        </w:rPr>
        <w:t>I.</w:t>
      </w:r>
      <w:r w:rsidRPr="004213FA">
        <w:rPr>
          <w:rFonts w:ascii="Times New Roman" w:eastAsia="DengXian" w:hAnsi="Times New Roman"/>
          <w:b/>
          <w:sz w:val="22"/>
          <w:szCs w:val="22"/>
          <w:lang w:eastAsia="zh-CN"/>
        </w:rPr>
        <w:tab/>
        <w:t>Title</w:t>
      </w:r>
      <w:r w:rsidRPr="004213FA">
        <w:rPr>
          <w:rFonts w:ascii="Times New Roman" w:eastAsia="DengXian" w:hAnsi="Times New Roman"/>
          <w:sz w:val="22"/>
          <w:szCs w:val="22"/>
          <w:lang w:eastAsia="zh-CN"/>
        </w:rPr>
        <w:t>: The letter of 2 Timothy is one of the three letters called The Pastoral Epistles. These are unique as they address individuals (not churches) and constitute Paul's last writings (cf. 1 Timothy notes).</w:t>
      </w:r>
    </w:p>
    <w:p w14:paraId="3E630CA0" w14:textId="77777777" w:rsidR="008A3810" w:rsidRPr="004213FA" w:rsidRDefault="008A3810" w:rsidP="008A3810">
      <w:pPr>
        <w:tabs>
          <w:tab w:val="left" w:pos="360"/>
        </w:tabs>
        <w:ind w:left="360" w:right="-380" w:hanging="360"/>
        <w:rPr>
          <w:rFonts w:ascii="Times New Roman" w:eastAsia="DengXian" w:hAnsi="Times New Roman"/>
          <w:b/>
          <w:sz w:val="22"/>
          <w:szCs w:val="22"/>
          <w:lang w:eastAsia="zh-CN"/>
        </w:rPr>
      </w:pPr>
    </w:p>
    <w:p w14:paraId="78E828EB" w14:textId="77777777" w:rsidR="008A3810" w:rsidRPr="004213FA" w:rsidRDefault="008A3810" w:rsidP="008A3810">
      <w:pPr>
        <w:tabs>
          <w:tab w:val="left" w:pos="360"/>
        </w:tabs>
        <w:ind w:left="360" w:right="-380" w:hanging="360"/>
        <w:rPr>
          <w:rFonts w:ascii="Times New Roman" w:eastAsia="DengXian" w:hAnsi="Times New Roman"/>
          <w:b/>
          <w:sz w:val="22"/>
          <w:szCs w:val="22"/>
          <w:lang w:eastAsia="zh-CN"/>
        </w:rPr>
      </w:pPr>
      <w:r w:rsidRPr="004213FA">
        <w:rPr>
          <w:rFonts w:ascii="Times New Roman" w:eastAsia="DengXian" w:hAnsi="Times New Roman"/>
          <w:b/>
          <w:sz w:val="22"/>
          <w:szCs w:val="22"/>
          <w:lang w:eastAsia="zh-CN"/>
        </w:rPr>
        <w:t>II.</w:t>
      </w:r>
      <w:r w:rsidRPr="004213FA">
        <w:rPr>
          <w:rFonts w:ascii="Times New Roman" w:eastAsia="DengXian" w:hAnsi="Times New Roman"/>
          <w:b/>
          <w:sz w:val="22"/>
          <w:szCs w:val="22"/>
          <w:lang w:eastAsia="zh-CN"/>
        </w:rPr>
        <w:tab/>
        <w:t>Authorship</w:t>
      </w:r>
    </w:p>
    <w:p w14:paraId="7D76B48E" w14:textId="77777777" w:rsidR="008A3810" w:rsidRPr="004213FA" w:rsidRDefault="008A3810" w:rsidP="008A3810">
      <w:pPr>
        <w:tabs>
          <w:tab w:val="left" w:pos="720"/>
        </w:tabs>
        <w:ind w:left="720" w:right="-380" w:hanging="360"/>
        <w:rPr>
          <w:rFonts w:ascii="Times New Roman" w:eastAsia="DengXian" w:hAnsi="Times New Roman"/>
          <w:sz w:val="22"/>
          <w:szCs w:val="22"/>
          <w:lang w:eastAsia="zh-CN"/>
        </w:rPr>
      </w:pPr>
    </w:p>
    <w:p w14:paraId="4DF9AF16" w14:textId="77777777" w:rsidR="008A3810" w:rsidRPr="004213FA" w:rsidRDefault="008A3810" w:rsidP="008A3810">
      <w:pPr>
        <w:tabs>
          <w:tab w:val="left" w:pos="720"/>
        </w:tabs>
        <w:ind w:left="720" w:right="-380" w:hanging="360"/>
        <w:rPr>
          <w:rFonts w:ascii="Times New Roman" w:eastAsia="DengXian" w:hAnsi="Times New Roman"/>
          <w:sz w:val="22"/>
          <w:szCs w:val="22"/>
          <w:lang w:eastAsia="zh-CN"/>
        </w:rPr>
      </w:pPr>
      <w:r w:rsidRPr="004213FA">
        <w:rPr>
          <w:rFonts w:ascii="Times New Roman" w:eastAsia="DengXian" w:hAnsi="Times New Roman"/>
          <w:sz w:val="22"/>
          <w:szCs w:val="22"/>
          <w:lang w:eastAsia="zh-CN"/>
        </w:rPr>
        <w:t>A.</w:t>
      </w:r>
      <w:r w:rsidRPr="004213FA">
        <w:rPr>
          <w:rFonts w:ascii="Times New Roman" w:eastAsia="DengXian" w:hAnsi="Times New Roman"/>
          <w:sz w:val="22"/>
          <w:szCs w:val="22"/>
          <w:lang w:eastAsia="zh-CN"/>
        </w:rPr>
        <w:tab/>
      </w:r>
      <w:r w:rsidRPr="004213FA">
        <w:rPr>
          <w:rFonts w:ascii="Times New Roman" w:eastAsia="DengXian" w:hAnsi="Times New Roman"/>
          <w:sz w:val="22"/>
          <w:szCs w:val="22"/>
          <w:u w:val="single"/>
          <w:lang w:eastAsia="zh-CN"/>
        </w:rPr>
        <w:t>External Evidence</w:t>
      </w:r>
      <w:r w:rsidRPr="004213FA">
        <w:rPr>
          <w:rFonts w:ascii="Times New Roman" w:eastAsia="DengXian" w:hAnsi="Times New Roman"/>
          <w:sz w:val="22"/>
          <w:szCs w:val="22"/>
          <w:lang w:eastAsia="zh-CN"/>
        </w:rPr>
        <w:t>: Support for Paul’s authorship is as good as that for any other Pauline epistle except Romans and 1 Corinthians (cf. 1 Timothy notes).</w:t>
      </w:r>
    </w:p>
    <w:p w14:paraId="7EBEB070" w14:textId="77777777" w:rsidR="008A3810" w:rsidRPr="004213FA" w:rsidRDefault="008A3810" w:rsidP="008A3810">
      <w:pPr>
        <w:tabs>
          <w:tab w:val="left" w:pos="720"/>
        </w:tabs>
        <w:ind w:left="720" w:right="-380" w:hanging="360"/>
        <w:rPr>
          <w:rFonts w:ascii="Times New Roman" w:eastAsia="DengXian" w:hAnsi="Times New Roman"/>
          <w:sz w:val="22"/>
          <w:szCs w:val="22"/>
          <w:lang w:eastAsia="zh-CN"/>
        </w:rPr>
      </w:pPr>
    </w:p>
    <w:p w14:paraId="7483A388" w14:textId="77777777" w:rsidR="008A3810" w:rsidRPr="004213FA" w:rsidRDefault="008A3810" w:rsidP="008A3810">
      <w:pPr>
        <w:tabs>
          <w:tab w:val="left" w:pos="720"/>
        </w:tabs>
        <w:ind w:left="720" w:right="-380" w:hanging="360"/>
        <w:rPr>
          <w:rFonts w:ascii="Times New Roman" w:eastAsia="DengXian" w:hAnsi="Times New Roman"/>
          <w:sz w:val="22"/>
          <w:szCs w:val="22"/>
          <w:lang w:eastAsia="zh-CN"/>
        </w:rPr>
      </w:pPr>
      <w:r w:rsidRPr="004213FA">
        <w:rPr>
          <w:rFonts w:ascii="Times New Roman" w:eastAsia="DengXian" w:hAnsi="Times New Roman"/>
          <w:sz w:val="22"/>
          <w:szCs w:val="22"/>
          <w:lang w:eastAsia="zh-CN"/>
        </w:rPr>
        <w:t>B.</w:t>
      </w:r>
      <w:r w:rsidRPr="004213FA">
        <w:rPr>
          <w:rFonts w:ascii="Times New Roman" w:eastAsia="DengXian" w:hAnsi="Times New Roman"/>
          <w:sz w:val="22"/>
          <w:szCs w:val="22"/>
          <w:lang w:eastAsia="zh-CN"/>
        </w:rPr>
        <w:tab/>
      </w:r>
      <w:r w:rsidRPr="004213FA">
        <w:rPr>
          <w:rFonts w:ascii="Times New Roman" w:eastAsia="DengXian" w:hAnsi="Times New Roman"/>
          <w:sz w:val="22"/>
          <w:szCs w:val="22"/>
          <w:u w:val="single"/>
          <w:lang w:eastAsia="zh-CN"/>
        </w:rPr>
        <w:t>Internal Evidence</w:t>
      </w:r>
      <w:r w:rsidRPr="004213FA">
        <w:rPr>
          <w:rFonts w:ascii="Times New Roman" w:eastAsia="DengXian" w:hAnsi="Times New Roman"/>
          <w:sz w:val="22"/>
          <w:szCs w:val="22"/>
          <w:lang w:eastAsia="zh-CN"/>
        </w:rPr>
        <w:t>: The letter claims that Paul wrote it (2 Tim 1:1) and contains the typical Pauline traits (cf. 1 Timothy notes).</w:t>
      </w:r>
    </w:p>
    <w:p w14:paraId="79259981" w14:textId="77777777" w:rsidR="008A3810" w:rsidRPr="004213FA" w:rsidRDefault="008A3810" w:rsidP="008A3810">
      <w:pPr>
        <w:tabs>
          <w:tab w:val="left" w:pos="360"/>
        </w:tabs>
        <w:ind w:left="360" w:right="-380" w:hanging="360"/>
        <w:rPr>
          <w:rFonts w:ascii="Times New Roman" w:eastAsia="DengXian" w:hAnsi="Times New Roman"/>
          <w:b/>
          <w:sz w:val="22"/>
          <w:szCs w:val="22"/>
          <w:lang w:eastAsia="zh-CN"/>
        </w:rPr>
      </w:pPr>
    </w:p>
    <w:p w14:paraId="327EE8DE" w14:textId="77777777" w:rsidR="008A3810" w:rsidRPr="004213FA" w:rsidRDefault="008A3810" w:rsidP="008A3810">
      <w:pPr>
        <w:tabs>
          <w:tab w:val="left" w:pos="360"/>
        </w:tabs>
        <w:ind w:left="360" w:right="-380" w:hanging="360"/>
        <w:rPr>
          <w:rFonts w:ascii="Times New Roman" w:eastAsia="DengXian" w:hAnsi="Times New Roman"/>
          <w:b/>
          <w:sz w:val="22"/>
          <w:szCs w:val="22"/>
          <w:lang w:eastAsia="zh-CN"/>
        </w:rPr>
      </w:pPr>
      <w:r w:rsidRPr="004213FA">
        <w:rPr>
          <w:rFonts w:ascii="Times New Roman" w:eastAsia="DengXian" w:hAnsi="Times New Roman"/>
          <w:b/>
          <w:sz w:val="22"/>
          <w:szCs w:val="22"/>
          <w:lang w:eastAsia="zh-CN"/>
        </w:rPr>
        <w:t>III. Circumstances</w:t>
      </w:r>
    </w:p>
    <w:p w14:paraId="49B861FE" w14:textId="77777777" w:rsidR="008A3810" w:rsidRPr="004213FA" w:rsidRDefault="008A3810" w:rsidP="008A3810">
      <w:pPr>
        <w:tabs>
          <w:tab w:val="left" w:pos="720"/>
        </w:tabs>
        <w:ind w:left="720" w:right="-380" w:hanging="360"/>
        <w:rPr>
          <w:rFonts w:ascii="Times New Roman" w:eastAsia="DengXian" w:hAnsi="Times New Roman"/>
          <w:sz w:val="22"/>
          <w:szCs w:val="22"/>
          <w:lang w:eastAsia="zh-CN"/>
        </w:rPr>
      </w:pPr>
    </w:p>
    <w:p w14:paraId="419422D7" w14:textId="77777777" w:rsidR="008A3810" w:rsidRPr="004213FA" w:rsidRDefault="008A3810" w:rsidP="008A3810">
      <w:pPr>
        <w:tabs>
          <w:tab w:val="left" w:pos="720"/>
        </w:tabs>
        <w:ind w:left="720" w:right="-380" w:hanging="360"/>
        <w:rPr>
          <w:rFonts w:ascii="Times New Roman" w:eastAsia="DengXian" w:hAnsi="Times New Roman"/>
          <w:sz w:val="22"/>
          <w:szCs w:val="22"/>
          <w:lang w:eastAsia="zh-CN"/>
        </w:rPr>
      </w:pPr>
      <w:r w:rsidRPr="004213FA">
        <w:rPr>
          <w:rFonts w:ascii="Times New Roman" w:eastAsia="DengXian" w:hAnsi="Times New Roman"/>
          <w:sz w:val="22"/>
          <w:szCs w:val="22"/>
          <w:lang w:eastAsia="zh-CN"/>
        </w:rPr>
        <w:t>A.</w:t>
      </w:r>
      <w:r w:rsidRPr="004213FA">
        <w:rPr>
          <w:rFonts w:ascii="Times New Roman" w:eastAsia="DengXian" w:hAnsi="Times New Roman"/>
          <w:sz w:val="22"/>
          <w:szCs w:val="22"/>
          <w:lang w:eastAsia="zh-CN"/>
        </w:rPr>
        <w:tab/>
      </w:r>
      <w:r w:rsidRPr="004213FA">
        <w:rPr>
          <w:rFonts w:ascii="Times New Roman" w:eastAsia="DengXian" w:hAnsi="Times New Roman"/>
          <w:sz w:val="22"/>
          <w:szCs w:val="22"/>
          <w:u w:val="single"/>
          <w:lang w:eastAsia="zh-CN"/>
        </w:rPr>
        <w:t>Date</w:t>
      </w:r>
      <w:r w:rsidRPr="004213FA">
        <w:rPr>
          <w:rFonts w:ascii="Times New Roman" w:eastAsia="DengXian" w:hAnsi="Times New Roman"/>
          <w:sz w:val="22"/>
          <w:szCs w:val="22"/>
          <w:lang w:eastAsia="zh-CN"/>
        </w:rPr>
        <w:t>: The chronology of Paul's last years is obscure (Guthrie, 623), yet a harmonization of internal and external data yields this scenario (</w:t>
      </w:r>
      <w:proofErr w:type="spellStart"/>
      <w:r w:rsidRPr="004213FA">
        <w:rPr>
          <w:rFonts w:ascii="Times New Roman" w:eastAsia="DengXian" w:hAnsi="Times New Roman"/>
          <w:sz w:val="22"/>
          <w:szCs w:val="22"/>
          <w:lang w:eastAsia="zh-CN"/>
        </w:rPr>
        <w:t>Hoehner</w:t>
      </w:r>
      <w:proofErr w:type="spellEnd"/>
      <w:r w:rsidRPr="004213FA">
        <w:rPr>
          <w:rFonts w:ascii="Times New Roman" w:eastAsia="DengXian" w:hAnsi="Times New Roman"/>
          <w:sz w:val="22"/>
          <w:szCs w:val="22"/>
          <w:lang w:eastAsia="zh-CN"/>
        </w:rPr>
        <w:t>, “Chronology of the Apostolic Age,” DTS, 381-84):</w:t>
      </w:r>
    </w:p>
    <w:p w14:paraId="6B097C94" w14:textId="77777777" w:rsidR="008A3810" w:rsidRPr="00C709CF" w:rsidRDefault="008A3810" w:rsidP="008A3810">
      <w:pPr>
        <w:tabs>
          <w:tab w:val="left" w:pos="1080"/>
          <w:tab w:val="left" w:pos="6120"/>
        </w:tabs>
        <w:ind w:left="1080" w:right="-380" w:hanging="360"/>
        <w:rPr>
          <w:rFonts w:ascii="Times New Roman" w:eastAsia="DengXian" w:hAnsi="Times New Roman"/>
          <w:sz w:val="20"/>
          <w:szCs w:val="16"/>
          <w:lang w:eastAsia="zh-CN"/>
        </w:rPr>
      </w:pPr>
    </w:p>
    <w:p w14:paraId="65FD17E0" w14:textId="77777777" w:rsidR="008A3810" w:rsidRPr="00C709CF" w:rsidRDefault="008A3810" w:rsidP="008A3810">
      <w:pPr>
        <w:tabs>
          <w:tab w:val="left" w:pos="1080"/>
          <w:tab w:val="right" w:pos="9214"/>
        </w:tabs>
        <w:ind w:left="1080" w:right="-380" w:hanging="360"/>
        <w:rPr>
          <w:rFonts w:ascii="Times New Roman" w:eastAsia="DengXian" w:hAnsi="Times New Roman"/>
          <w:b/>
          <w:sz w:val="20"/>
          <w:lang w:eastAsia="zh-CN"/>
        </w:rPr>
      </w:pPr>
      <w:r w:rsidRPr="00C709CF">
        <w:rPr>
          <w:rFonts w:ascii="Times New Roman" w:eastAsia="DengXian" w:hAnsi="Times New Roman"/>
          <w:b/>
          <w:sz w:val="20"/>
          <w:lang w:eastAsia="zh-CN"/>
        </w:rPr>
        <w:t>First Roman Imprisonment (Acts 28:30-31)</w:t>
      </w:r>
      <w:r w:rsidRPr="00C709CF">
        <w:rPr>
          <w:rFonts w:ascii="Times New Roman" w:eastAsia="DengXian" w:hAnsi="Times New Roman"/>
          <w:b/>
          <w:sz w:val="20"/>
          <w:lang w:eastAsia="zh-CN"/>
        </w:rPr>
        <w:tab/>
        <w:t>February 60–March 62</w:t>
      </w:r>
    </w:p>
    <w:p w14:paraId="3989CB9C" w14:textId="77777777" w:rsidR="008A3810" w:rsidRPr="00C709CF" w:rsidRDefault="008A3810" w:rsidP="008A3810">
      <w:pPr>
        <w:tabs>
          <w:tab w:val="right" w:pos="9214"/>
        </w:tabs>
        <w:ind w:left="900" w:right="-380"/>
        <w:rPr>
          <w:rFonts w:ascii="Times New Roman" w:eastAsia="DengXian" w:hAnsi="Times New Roman"/>
          <w:sz w:val="20"/>
          <w:lang w:eastAsia="zh-CN"/>
        </w:rPr>
      </w:pPr>
      <w:r w:rsidRPr="00C709CF">
        <w:rPr>
          <w:rFonts w:ascii="Times New Roman" w:eastAsia="DengXian" w:hAnsi="Times New Roman"/>
          <w:sz w:val="20"/>
          <w:lang w:eastAsia="zh-CN"/>
        </w:rPr>
        <w:t xml:space="preserve">Paul writes </w:t>
      </w:r>
      <w:r w:rsidRPr="00C709CF">
        <w:rPr>
          <w:rFonts w:ascii="Times New Roman" w:eastAsia="DengXian" w:hAnsi="Times New Roman"/>
          <w:b/>
          <w:sz w:val="20"/>
          <w:lang w:eastAsia="zh-CN"/>
        </w:rPr>
        <w:t xml:space="preserve">Ephesians, Colossians, Philemon, </w:t>
      </w:r>
      <w:r w:rsidRPr="00C709CF">
        <w:rPr>
          <w:rFonts w:ascii="Times New Roman" w:eastAsia="DengXian" w:hAnsi="Times New Roman"/>
          <w:sz w:val="20"/>
          <w:lang w:eastAsia="zh-CN"/>
        </w:rPr>
        <w:t>&amp;</w:t>
      </w:r>
      <w:r w:rsidRPr="00C709CF">
        <w:rPr>
          <w:rFonts w:ascii="Times New Roman" w:eastAsia="DengXian" w:hAnsi="Times New Roman"/>
          <w:b/>
          <w:sz w:val="20"/>
          <w:lang w:eastAsia="zh-CN"/>
        </w:rPr>
        <w:t xml:space="preserve"> Philippians</w:t>
      </w:r>
      <w:r w:rsidRPr="00C709CF">
        <w:rPr>
          <w:rFonts w:ascii="Times New Roman" w:eastAsia="DengXian" w:hAnsi="Times New Roman"/>
          <w:sz w:val="20"/>
          <w:lang w:eastAsia="zh-CN"/>
        </w:rPr>
        <w:tab/>
        <w:t>Fall 60–early Spring 62</w:t>
      </w:r>
    </w:p>
    <w:p w14:paraId="7654F456" w14:textId="77777777" w:rsidR="008A3810" w:rsidRPr="00C709CF" w:rsidRDefault="008A3810" w:rsidP="008A3810">
      <w:pPr>
        <w:tabs>
          <w:tab w:val="right" w:pos="9214"/>
        </w:tabs>
        <w:ind w:left="900" w:right="-380"/>
        <w:rPr>
          <w:rFonts w:ascii="Times New Roman" w:eastAsia="DengXian" w:hAnsi="Times New Roman"/>
          <w:sz w:val="20"/>
          <w:lang w:eastAsia="zh-CN"/>
        </w:rPr>
      </w:pPr>
      <w:r w:rsidRPr="00C709CF">
        <w:rPr>
          <w:rFonts w:ascii="Times New Roman" w:eastAsia="DengXian" w:hAnsi="Times New Roman"/>
          <w:sz w:val="20"/>
          <w:lang w:eastAsia="zh-CN"/>
        </w:rPr>
        <w:t>James, the Lord's brother, martyred</w:t>
      </w:r>
      <w:r w:rsidRPr="00C709CF">
        <w:rPr>
          <w:rFonts w:ascii="Times New Roman" w:eastAsia="DengXian" w:hAnsi="Times New Roman"/>
          <w:sz w:val="20"/>
          <w:lang w:eastAsia="zh-CN"/>
        </w:rPr>
        <w:tab/>
        <w:t>Spring 62</w:t>
      </w:r>
    </w:p>
    <w:p w14:paraId="342E9130" w14:textId="77777777" w:rsidR="008A3810" w:rsidRPr="00C709CF" w:rsidRDefault="008A3810" w:rsidP="008A3810">
      <w:pPr>
        <w:tabs>
          <w:tab w:val="left" w:pos="6460"/>
          <w:tab w:val="right" w:pos="9214"/>
        </w:tabs>
        <w:ind w:left="900" w:right="-380"/>
        <w:rPr>
          <w:rFonts w:ascii="Times New Roman" w:eastAsia="DengXian" w:hAnsi="Times New Roman"/>
          <w:sz w:val="20"/>
          <w:lang w:eastAsia="zh-CN"/>
        </w:rPr>
      </w:pPr>
    </w:p>
    <w:p w14:paraId="7984A158" w14:textId="77777777" w:rsidR="008A3810" w:rsidRPr="00C709CF" w:rsidRDefault="008A3810" w:rsidP="008A3810">
      <w:pPr>
        <w:tabs>
          <w:tab w:val="left" w:pos="1080"/>
          <w:tab w:val="right" w:pos="9214"/>
        </w:tabs>
        <w:ind w:left="1080" w:right="-380" w:hanging="360"/>
        <w:rPr>
          <w:rFonts w:ascii="Times New Roman" w:eastAsia="DengXian" w:hAnsi="Times New Roman"/>
          <w:b/>
          <w:sz w:val="20"/>
          <w:lang w:eastAsia="zh-CN"/>
        </w:rPr>
      </w:pPr>
      <w:r w:rsidRPr="00C709CF">
        <w:rPr>
          <w:rFonts w:ascii="Times New Roman" w:eastAsia="DengXian" w:hAnsi="Times New Roman"/>
          <w:b/>
          <w:sz w:val="20"/>
          <w:lang w:eastAsia="zh-CN"/>
        </w:rPr>
        <w:t>Freedom from Imprisonment</w:t>
      </w:r>
      <w:r w:rsidRPr="00C709CF">
        <w:rPr>
          <w:rFonts w:ascii="Times New Roman" w:eastAsia="DengXian" w:hAnsi="Times New Roman"/>
          <w:b/>
          <w:sz w:val="20"/>
          <w:lang w:eastAsia="zh-CN"/>
        </w:rPr>
        <w:tab/>
        <w:t>Spring 62–Autumn 67</w:t>
      </w:r>
    </w:p>
    <w:p w14:paraId="702EB509" w14:textId="77777777" w:rsidR="008A3810" w:rsidRPr="00C709CF" w:rsidRDefault="008A3810" w:rsidP="008A3810">
      <w:pPr>
        <w:tabs>
          <w:tab w:val="right" w:pos="9214"/>
        </w:tabs>
        <w:ind w:left="900" w:right="-380"/>
        <w:rPr>
          <w:rFonts w:ascii="Times New Roman" w:eastAsia="DengXian" w:hAnsi="Times New Roman"/>
          <w:sz w:val="20"/>
          <w:lang w:eastAsia="zh-CN"/>
        </w:rPr>
      </w:pPr>
      <w:r w:rsidRPr="00C709CF">
        <w:rPr>
          <w:rFonts w:ascii="Times New Roman" w:eastAsia="DengXian" w:hAnsi="Times New Roman"/>
          <w:sz w:val="20"/>
          <w:lang w:eastAsia="zh-CN"/>
        </w:rPr>
        <w:t xml:space="preserve">Paul in Ephesus and </w:t>
      </w:r>
      <w:proofErr w:type="spellStart"/>
      <w:r w:rsidRPr="00C709CF">
        <w:rPr>
          <w:rFonts w:ascii="Times New Roman" w:eastAsia="DengXian" w:hAnsi="Times New Roman"/>
          <w:sz w:val="20"/>
          <w:lang w:eastAsia="zh-CN"/>
        </w:rPr>
        <w:t>Colosse</w:t>
      </w:r>
      <w:proofErr w:type="spellEnd"/>
      <w:r w:rsidRPr="00C709CF">
        <w:rPr>
          <w:rFonts w:ascii="Times New Roman" w:eastAsia="DengXian" w:hAnsi="Times New Roman"/>
          <w:sz w:val="20"/>
          <w:lang w:eastAsia="zh-CN"/>
        </w:rPr>
        <w:t xml:space="preserve"> (Timothy left at Ephesus)</w:t>
      </w:r>
      <w:r w:rsidRPr="00C709CF">
        <w:rPr>
          <w:rFonts w:ascii="Times New Roman" w:eastAsia="DengXian" w:hAnsi="Times New Roman"/>
          <w:sz w:val="20"/>
          <w:lang w:eastAsia="zh-CN"/>
        </w:rPr>
        <w:tab/>
        <w:t>Spring–Summer 62</w:t>
      </w:r>
    </w:p>
    <w:p w14:paraId="4AE41514" w14:textId="77777777" w:rsidR="008A3810" w:rsidRPr="00C709CF" w:rsidRDefault="008A3810" w:rsidP="008A3810">
      <w:pPr>
        <w:tabs>
          <w:tab w:val="right" w:pos="9214"/>
        </w:tabs>
        <w:ind w:left="900" w:right="-380"/>
        <w:rPr>
          <w:rFonts w:ascii="Times New Roman" w:eastAsia="DengXian" w:hAnsi="Times New Roman"/>
          <w:sz w:val="20"/>
          <w:lang w:eastAsia="zh-CN"/>
        </w:rPr>
      </w:pPr>
      <w:r w:rsidRPr="00C709CF">
        <w:rPr>
          <w:rFonts w:ascii="Times New Roman" w:eastAsia="DengXian" w:hAnsi="Times New Roman"/>
          <w:sz w:val="20"/>
          <w:lang w:eastAsia="zh-CN"/>
        </w:rPr>
        <w:t>Peter travels to Rome</w:t>
      </w:r>
      <w:r w:rsidRPr="00C709CF">
        <w:rPr>
          <w:rFonts w:ascii="Times New Roman" w:eastAsia="DengXian" w:hAnsi="Times New Roman"/>
          <w:sz w:val="20"/>
          <w:lang w:eastAsia="zh-CN"/>
        </w:rPr>
        <w:tab/>
        <w:t>62</w:t>
      </w:r>
    </w:p>
    <w:p w14:paraId="2B096F04" w14:textId="77777777" w:rsidR="008A3810" w:rsidRPr="00C709CF" w:rsidRDefault="008A3810" w:rsidP="008A3810">
      <w:pPr>
        <w:tabs>
          <w:tab w:val="right" w:pos="9214"/>
        </w:tabs>
        <w:ind w:left="900" w:right="-380"/>
        <w:rPr>
          <w:rFonts w:ascii="Times New Roman" w:eastAsia="DengXian" w:hAnsi="Times New Roman"/>
          <w:sz w:val="20"/>
          <w:lang w:eastAsia="zh-CN"/>
        </w:rPr>
      </w:pPr>
      <w:r w:rsidRPr="00C709CF">
        <w:rPr>
          <w:rFonts w:ascii="Times New Roman" w:eastAsia="DengXian" w:hAnsi="Times New Roman"/>
          <w:sz w:val="20"/>
          <w:lang w:eastAsia="zh-CN"/>
        </w:rPr>
        <w:t>Paul in Macedonia</w:t>
      </w:r>
      <w:r w:rsidRPr="00C709CF">
        <w:rPr>
          <w:rFonts w:ascii="Times New Roman" w:eastAsia="DengXian" w:hAnsi="Times New Roman"/>
          <w:sz w:val="20"/>
          <w:lang w:eastAsia="zh-CN"/>
        </w:rPr>
        <w:tab/>
        <w:t>late summer 62-winter 62/63</w:t>
      </w:r>
    </w:p>
    <w:p w14:paraId="23F4C29F" w14:textId="77777777" w:rsidR="008A3810" w:rsidRPr="00C709CF" w:rsidRDefault="008A3810" w:rsidP="008A3810">
      <w:pPr>
        <w:tabs>
          <w:tab w:val="right" w:pos="9214"/>
        </w:tabs>
        <w:ind w:left="900" w:right="-380"/>
        <w:rPr>
          <w:rFonts w:ascii="Times New Roman" w:eastAsia="DengXian" w:hAnsi="Times New Roman"/>
          <w:sz w:val="20"/>
          <w:lang w:eastAsia="zh-CN"/>
        </w:rPr>
      </w:pPr>
      <w:r w:rsidRPr="00C709CF">
        <w:rPr>
          <w:rFonts w:ascii="Times New Roman" w:eastAsia="DengXian" w:hAnsi="Times New Roman"/>
          <w:b/>
          <w:sz w:val="20"/>
          <w:lang w:eastAsia="zh-CN"/>
        </w:rPr>
        <w:t xml:space="preserve">1 Timothy </w:t>
      </w:r>
      <w:r w:rsidRPr="00C709CF">
        <w:rPr>
          <w:rFonts w:ascii="Times New Roman" w:eastAsia="DengXian" w:hAnsi="Times New Roman"/>
          <w:sz w:val="20"/>
          <w:lang w:eastAsia="zh-CN"/>
        </w:rPr>
        <w:t>written from Macedonia to Timothy in Ephesus</w:t>
      </w:r>
      <w:r w:rsidRPr="00C709CF">
        <w:rPr>
          <w:rFonts w:ascii="Times New Roman" w:eastAsia="DengXian" w:hAnsi="Times New Roman"/>
          <w:sz w:val="20"/>
          <w:lang w:eastAsia="zh-CN"/>
        </w:rPr>
        <w:tab/>
        <w:t>Fall 62</w:t>
      </w:r>
    </w:p>
    <w:p w14:paraId="7FDB2340" w14:textId="77777777" w:rsidR="008A3810" w:rsidRPr="00C709CF" w:rsidRDefault="008A3810" w:rsidP="008A3810">
      <w:pPr>
        <w:tabs>
          <w:tab w:val="right" w:pos="9214"/>
        </w:tabs>
        <w:ind w:left="900" w:right="-380"/>
        <w:rPr>
          <w:rFonts w:ascii="Times New Roman" w:eastAsia="DengXian" w:hAnsi="Times New Roman"/>
          <w:sz w:val="20"/>
          <w:lang w:eastAsia="zh-CN"/>
        </w:rPr>
      </w:pPr>
      <w:r w:rsidRPr="00C709CF">
        <w:rPr>
          <w:rFonts w:ascii="Times New Roman" w:eastAsia="DengXian" w:hAnsi="Times New Roman"/>
          <w:sz w:val="20"/>
          <w:lang w:eastAsia="zh-CN"/>
        </w:rPr>
        <w:t>Paul in Asia Minor</w:t>
      </w:r>
      <w:r w:rsidRPr="00C709CF">
        <w:rPr>
          <w:rFonts w:ascii="Times New Roman" w:eastAsia="DengXian" w:hAnsi="Times New Roman"/>
          <w:sz w:val="20"/>
          <w:lang w:eastAsia="zh-CN"/>
        </w:rPr>
        <w:tab/>
        <w:t>Spring 63-Spring 64</w:t>
      </w:r>
    </w:p>
    <w:p w14:paraId="14E4581F" w14:textId="77777777" w:rsidR="008A3810" w:rsidRPr="00C709CF" w:rsidRDefault="008A3810" w:rsidP="008A3810">
      <w:pPr>
        <w:tabs>
          <w:tab w:val="right" w:pos="9214"/>
        </w:tabs>
        <w:ind w:left="900" w:right="-380"/>
        <w:rPr>
          <w:rFonts w:ascii="Times New Roman" w:eastAsia="DengXian" w:hAnsi="Times New Roman"/>
          <w:sz w:val="20"/>
          <w:lang w:eastAsia="zh-CN"/>
        </w:rPr>
      </w:pPr>
      <w:r w:rsidRPr="00C709CF">
        <w:rPr>
          <w:rFonts w:ascii="Times New Roman" w:eastAsia="DengXian" w:hAnsi="Times New Roman"/>
          <w:sz w:val="20"/>
          <w:lang w:eastAsia="zh-CN"/>
        </w:rPr>
        <w:t>Paul in Spain (anticipated in Rom. 15:24)</w:t>
      </w:r>
      <w:r w:rsidRPr="00C709CF">
        <w:rPr>
          <w:rFonts w:ascii="Times New Roman" w:eastAsia="DengXian" w:hAnsi="Times New Roman"/>
          <w:sz w:val="20"/>
          <w:lang w:eastAsia="zh-CN"/>
        </w:rPr>
        <w:tab/>
        <w:t>Spring 64-Spring 66</w:t>
      </w:r>
    </w:p>
    <w:p w14:paraId="17155922" w14:textId="77777777" w:rsidR="008A3810" w:rsidRPr="00C709CF" w:rsidRDefault="008A3810" w:rsidP="008A3810">
      <w:pPr>
        <w:tabs>
          <w:tab w:val="right" w:pos="9214"/>
        </w:tabs>
        <w:ind w:left="900" w:right="-380"/>
        <w:rPr>
          <w:rFonts w:ascii="Times New Roman" w:eastAsia="DengXian" w:hAnsi="Times New Roman"/>
          <w:sz w:val="20"/>
          <w:lang w:eastAsia="zh-CN"/>
        </w:rPr>
      </w:pPr>
      <w:r w:rsidRPr="00C709CF">
        <w:rPr>
          <w:rFonts w:ascii="Times New Roman" w:eastAsia="DengXian" w:hAnsi="Times New Roman"/>
          <w:sz w:val="20"/>
          <w:lang w:eastAsia="zh-CN"/>
        </w:rPr>
        <w:t>Christians persecuted by Nero and Peter martyred</w:t>
      </w:r>
      <w:r w:rsidRPr="00C709CF">
        <w:rPr>
          <w:rFonts w:ascii="Times New Roman" w:eastAsia="DengXian" w:hAnsi="Times New Roman"/>
          <w:sz w:val="20"/>
          <w:lang w:eastAsia="zh-CN"/>
        </w:rPr>
        <w:tab/>
        <w:t>Summer 64</w:t>
      </w:r>
    </w:p>
    <w:p w14:paraId="290925D9" w14:textId="77777777" w:rsidR="008A3810" w:rsidRPr="00C709CF" w:rsidRDefault="008A3810" w:rsidP="008A3810">
      <w:pPr>
        <w:tabs>
          <w:tab w:val="right" w:pos="9214"/>
        </w:tabs>
        <w:ind w:left="900" w:right="-380"/>
        <w:rPr>
          <w:rFonts w:ascii="Times New Roman" w:eastAsia="DengXian" w:hAnsi="Times New Roman"/>
          <w:sz w:val="20"/>
          <w:lang w:eastAsia="zh-CN"/>
        </w:rPr>
      </w:pPr>
      <w:r w:rsidRPr="00C709CF">
        <w:rPr>
          <w:rFonts w:ascii="Times New Roman" w:eastAsia="DengXian" w:hAnsi="Times New Roman"/>
          <w:sz w:val="20"/>
          <w:lang w:eastAsia="zh-CN"/>
        </w:rPr>
        <w:t>Paul in Crete (Titus left there; Tit 1:5)</w:t>
      </w:r>
      <w:r w:rsidRPr="00C709CF">
        <w:rPr>
          <w:rFonts w:ascii="Times New Roman" w:eastAsia="DengXian" w:hAnsi="Times New Roman"/>
          <w:sz w:val="20"/>
          <w:lang w:eastAsia="zh-CN"/>
        </w:rPr>
        <w:tab/>
        <w:t>early Summer 66</w:t>
      </w:r>
    </w:p>
    <w:p w14:paraId="5EFDCE05" w14:textId="77777777" w:rsidR="008A3810" w:rsidRPr="00C709CF" w:rsidRDefault="008A3810" w:rsidP="008A3810">
      <w:pPr>
        <w:tabs>
          <w:tab w:val="right" w:pos="9214"/>
        </w:tabs>
        <w:ind w:left="900" w:right="-380"/>
        <w:rPr>
          <w:rFonts w:ascii="Times New Roman" w:eastAsia="DengXian" w:hAnsi="Times New Roman"/>
          <w:sz w:val="20"/>
          <w:lang w:eastAsia="zh-CN"/>
        </w:rPr>
      </w:pPr>
      <w:r w:rsidRPr="00C709CF">
        <w:rPr>
          <w:rFonts w:ascii="Times New Roman" w:eastAsia="DengXian" w:hAnsi="Times New Roman"/>
          <w:sz w:val="20"/>
          <w:lang w:eastAsia="zh-CN"/>
        </w:rPr>
        <w:t>Paul in Asia Minor</w:t>
      </w:r>
      <w:r w:rsidRPr="00C709CF">
        <w:rPr>
          <w:rFonts w:ascii="Times New Roman" w:eastAsia="DengXian" w:hAnsi="Times New Roman"/>
          <w:sz w:val="20"/>
          <w:lang w:eastAsia="zh-CN"/>
        </w:rPr>
        <w:tab/>
        <w:t>Summer- Fall 66</w:t>
      </w:r>
    </w:p>
    <w:p w14:paraId="49D58E00" w14:textId="77777777" w:rsidR="008A3810" w:rsidRPr="00C709CF" w:rsidRDefault="008A3810" w:rsidP="008A3810">
      <w:pPr>
        <w:tabs>
          <w:tab w:val="right" w:pos="9214"/>
        </w:tabs>
        <w:ind w:left="900" w:right="-380"/>
        <w:rPr>
          <w:rFonts w:ascii="Times New Roman" w:eastAsia="DengXian" w:hAnsi="Times New Roman"/>
          <w:sz w:val="20"/>
          <w:lang w:eastAsia="zh-CN"/>
        </w:rPr>
      </w:pPr>
      <w:r w:rsidRPr="00C709CF">
        <w:rPr>
          <w:rFonts w:ascii="Times New Roman" w:eastAsia="DengXian" w:hAnsi="Times New Roman"/>
          <w:b/>
          <w:sz w:val="20"/>
          <w:lang w:eastAsia="zh-CN"/>
        </w:rPr>
        <w:t>Titus</w:t>
      </w:r>
      <w:r w:rsidRPr="00C709CF">
        <w:rPr>
          <w:rFonts w:ascii="Times New Roman" w:eastAsia="DengXian" w:hAnsi="Times New Roman"/>
          <w:sz w:val="20"/>
          <w:lang w:eastAsia="zh-CN"/>
        </w:rPr>
        <w:t xml:space="preserve"> written from Asia Minor to Titus in Crete</w:t>
      </w:r>
      <w:r w:rsidRPr="00C709CF">
        <w:rPr>
          <w:rFonts w:ascii="Times New Roman" w:eastAsia="DengXian" w:hAnsi="Times New Roman"/>
          <w:sz w:val="20"/>
          <w:lang w:eastAsia="zh-CN"/>
        </w:rPr>
        <w:tab/>
        <w:t>Summer 66</w:t>
      </w:r>
    </w:p>
    <w:p w14:paraId="20B57D54" w14:textId="77777777" w:rsidR="008A3810" w:rsidRPr="00C709CF" w:rsidRDefault="008A3810" w:rsidP="008A3810">
      <w:pPr>
        <w:tabs>
          <w:tab w:val="right" w:pos="9214"/>
        </w:tabs>
        <w:ind w:left="900" w:right="-380"/>
        <w:rPr>
          <w:rFonts w:ascii="Times New Roman" w:eastAsia="DengXian" w:hAnsi="Times New Roman"/>
          <w:sz w:val="20"/>
          <w:lang w:eastAsia="zh-CN"/>
        </w:rPr>
      </w:pPr>
      <w:r w:rsidRPr="00C709CF">
        <w:rPr>
          <w:rFonts w:ascii="Times New Roman" w:eastAsia="DengXian" w:hAnsi="Times New Roman"/>
          <w:sz w:val="20"/>
          <w:lang w:eastAsia="zh-CN"/>
        </w:rPr>
        <w:t xml:space="preserve">Paul in </w:t>
      </w:r>
      <w:proofErr w:type="spellStart"/>
      <w:r w:rsidRPr="00C709CF">
        <w:rPr>
          <w:rFonts w:ascii="Times New Roman" w:eastAsia="DengXian" w:hAnsi="Times New Roman"/>
          <w:sz w:val="20"/>
          <w:lang w:eastAsia="zh-CN"/>
        </w:rPr>
        <w:t>Nicopolis</w:t>
      </w:r>
      <w:proofErr w:type="spellEnd"/>
      <w:r w:rsidRPr="00C709CF">
        <w:rPr>
          <w:rFonts w:ascii="Times New Roman" w:eastAsia="DengXian" w:hAnsi="Times New Roman"/>
          <w:sz w:val="20"/>
          <w:lang w:eastAsia="zh-CN"/>
        </w:rPr>
        <w:t xml:space="preserve"> (Tit 3:12)</w:t>
      </w:r>
      <w:r w:rsidRPr="00C709CF">
        <w:rPr>
          <w:rFonts w:ascii="Times New Roman" w:eastAsia="DengXian" w:hAnsi="Times New Roman"/>
          <w:sz w:val="20"/>
          <w:lang w:eastAsia="zh-CN"/>
        </w:rPr>
        <w:tab/>
        <w:t>Winter 66/67</w:t>
      </w:r>
    </w:p>
    <w:p w14:paraId="6D95C57F" w14:textId="77777777" w:rsidR="008A3810" w:rsidRPr="00C709CF" w:rsidRDefault="008A3810" w:rsidP="008A3810">
      <w:pPr>
        <w:tabs>
          <w:tab w:val="right" w:pos="9214"/>
        </w:tabs>
        <w:ind w:left="900" w:right="-380"/>
        <w:rPr>
          <w:rFonts w:ascii="Times New Roman" w:eastAsia="DengXian" w:hAnsi="Times New Roman"/>
          <w:sz w:val="20"/>
          <w:lang w:eastAsia="zh-CN"/>
        </w:rPr>
      </w:pPr>
      <w:r w:rsidRPr="00C709CF">
        <w:rPr>
          <w:rFonts w:ascii="Times New Roman" w:eastAsia="DengXian" w:hAnsi="Times New Roman"/>
          <w:sz w:val="20"/>
          <w:lang w:eastAsia="zh-CN"/>
        </w:rPr>
        <w:t>Paul in Troas (2 Tim 4:13), Macedonia and Greece</w:t>
      </w:r>
      <w:r w:rsidRPr="00C709CF">
        <w:rPr>
          <w:rFonts w:ascii="Times New Roman" w:eastAsia="DengXian" w:hAnsi="Times New Roman"/>
          <w:sz w:val="20"/>
          <w:lang w:eastAsia="zh-CN"/>
        </w:rPr>
        <w:tab/>
        <w:t>Spring– Fall 67</w:t>
      </w:r>
    </w:p>
    <w:p w14:paraId="25C68C01" w14:textId="77777777" w:rsidR="008A3810" w:rsidRPr="00C709CF" w:rsidRDefault="008A3810" w:rsidP="008A3810">
      <w:pPr>
        <w:tabs>
          <w:tab w:val="left" w:pos="6460"/>
          <w:tab w:val="right" w:pos="9214"/>
        </w:tabs>
        <w:ind w:left="900" w:right="-380"/>
        <w:rPr>
          <w:rFonts w:ascii="Times New Roman" w:eastAsia="DengXian" w:hAnsi="Times New Roman"/>
          <w:sz w:val="20"/>
          <w:lang w:eastAsia="zh-CN"/>
        </w:rPr>
      </w:pPr>
    </w:p>
    <w:p w14:paraId="4CF5C75F" w14:textId="77777777" w:rsidR="008A3810" w:rsidRPr="00C709CF" w:rsidRDefault="008A3810" w:rsidP="008A3810">
      <w:pPr>
        <w:tabs>
          <w:tab w:val="left" w:pos="1080"/>
          <w:tab w:val="right" w:pos="9214"/>
        </w:tabs>
        <w:ind w:left="1080" w:right="-380" w:hanging="360"/>
        <w:rPr>
          <w:rFonts w:ascii="Times New Roman" w:eastAsia="DengXian" w:hAnsi="Times New Roman"/>
          <w:b/>
          <w:sz w:val="20"/>
          <w:lang w:eastAsia="zh-CN"/>
        </w:rPr>
      </w:pPr>
      <w:r w:rsidRPr="00C709CF">
        <w:rPr>
          <w:rFonts w:ascii="Times New Roman" w:eastAsia="DengXian" w:hAnsi="Times New Roman"/>
          <w:b/>
          <w:sz w:val="20"/>
          <w:lang w:eastAsia="zh-CN"/>
        </w:rPr>
        <w:t>Second Roman Imprisonment</w:t>
      </w:r>
      <w:r w:rsidRPr="00C709CF">
        <w:rPr>
          <w:rFonts w:ascii="Times New Roman" w:eastAsia="DengXian" w:hAnsi="Times New Roman"/>
          <w:b/>
          <w:sz w:val="20"/>
          <w:lang w:eastAsia="zh-CN"/>
        </w:rPr>
        <w:tab/>
        <w:t>Autumn 67–Spring 68</w:t>
      </w:r>
    </w:p>
    <w:p w14:paraId="0BEE6C85" w14:textId="77777777" w:rsidR="008A3810" w:rsidRPr="00C709CF" w:rsidRDefault="008A3810" w:rsidP="008A3810">
      <w:pPr>
        <w:tabs>
          <w:tab w:val="right" w:pos="9214"/>
        </w:tabs>
        <w:ind w:left="900" w:right="-380"/>
        <w:rPr>
          <w:rFonts w:ascii="Times New Roman" w:eastAsia="DengXian" w:hAnsi="Times New Roman"/>
          <w:sz w:val="20"/>
          <w:lang w:eastAsia="zh-CN"/>
        </w:rPr>
      </w:pPr>
      <w:r w:rsidRPr="00C709CF">
        <w:rPr>
          <w:rFonts w:ascii="Times New Roman" w:eastAsia="DengXian" w:hAnsi="Times New Roman"/>
          <w:sz w:val="20"/>
          <w:lang w:eastAsia="zh-CN"/>
        </w:rPr>
        <w:t>Paul arrested and brought to Rome</w:t>
      </w:r>
      <w:r w:rsidRPr="00C709CF">
        <w:rPr>
          <w:rFonts w:ascii="Times New Roman" w:eastAsia="DengXian" w:hAnsi="Times New Roman"/>
          <w:sz w:val="20"/>
          <w:lang w:eastAsia="zh-CN"/>
        </w:rPr>
        <w:tab/>
        <w:t>Fall 67</w:t>
      </w:r>
    </w:p>
    <w:p w14:paraId="54C5D819" w14:textId="77777777" w:rsidR="008A3810" w:rsidRPr="00C709CF" w:rsidRDefault="008A3810" w:rsidP="008A3810">
      <w:pPr>
        <w:tabs>
          <w:tab w:val="right" w:pos="9214"/>
        </w:tabs>
        <w:ind w:left="900" w:right="-380"/>
        <w:rPr>
          <w:rFonts w:ascii="Times New Roman" w:eastAsia="DengXian" w:hAnsi="Times New Roman"/>
          <w:sz w:val="20"/>
          <w:lang w:eastAsia="zh-CN"/>
        </w:rPr>
      </w:pPr>
      <w:r w:rsidRPr="00C709CF">
        <w:rPr>
          <w:rFonts w:ascii="Times New Roman" w:eastAsia="DengXian" w:hAnsi="Times New Roman"/>
          <w:b/>
          <w:sz w:val="20"/>
          <w:lang w:eastAsia="zh-CN"/>
        </w:rPr>
        <w:t>2 Timothy</w:t>
      </w:r>
      <w:r w:rsidRPr="00C709CF">
        <w:rPr>
          <w:rFonts w:ascii="Times New Roman" w:eastAsia="DengXian" w:hAnsi="Times New Roman"/>
          <w:sz w:val="20"/>
          <w:lang w:eastAsia="zh-CN"/>
        </w:rPr>
        <w:t xml:space="preserve"> written from Rome to Timothy in Ephesus</w:t>
      </w:r>
      <w:r w:rsidRPr="00C709CF">
        <w:rPr>
          <w:rFonts w:ascii="Times New Roman" w:eastAsia="DengXian" w:hAnsi="Times New Roman"/>
          <w:sz w:val="20"/>
          <w:lang w:eastAsia="zh-CN"/>
        </w:rPr>
        <w:tab/>
        <w:t>Fall 67</w:t>
      </w:r>
    </w:p>
    <w:p w14:paraId="4500103F" w14:textId="77777777" w:rsidR="008A3810" w:rsidRPr="00C709CF" w:rsidRDefault="008A3810" w:rsidP="008A3810">
      <w:pPr>
        <w:tabs>
          <w:tab w:val="right" w:pos="9214"/>
        </w:tabs>
        <w:ind w:left="900" w:right="-380"/>
        <w:rPr>
          <w:rFonts w:ascii="Times New Roman" w:eastAsia="DengXian" w:hAnsi="Times New Roman"/>
          <w:sz w:val="20"/>
          <w:lang w:eastAsia="zh-CN"/>
        </w:rPr>
      </w:pPr>
      <w:r w:rsidRPr="00C709CF">
        <w:rPr>
          <w:rFonts w:ascii="Times New Roman" w:eastAsia="DengXian" w:hAnsi="Times New Roman"/>
          <w:sz w:val="20"/>
          <w:lang w:eastAsia="zh-CN"/>
        </w:rPr>
        <w:t>Paul beheaded</w:t>
      </w:r>
      <w:r w:rsidRPr="00C709CF">
        <w:rPr>
          <w:rFonts w:ascii="Times New Roman" w:eastAsia="DengXian" w:hAnsi="Times New Roman"/>
          <w:sz w:val="20"/>
          <w:lang w:eastAsia="zh-CN"/>
        </w:rPr>
        <w:tab/>
        <w:t>Spring 68</w:t>
      </w:r>
    </w:p>
    <w:p w14:paraId="2E7C2092" w14:textId="77777777" w:rsidR="008A3810" w:rsidRPr="00C709CF" w:rsidRDefault="008A3810" w:rsidP="008A3810">
      <w:pPr>
        <w:tabs>
          <w:tab w:val="left" w:pos="6460"/>
          <w:tab w:val="right" w:pos="9214"/>
        </w:tabs>
        <w:ind w:left="900" w:right="-380"/>
        <w:rPr>
          <w:rFonts w:ascii="Times New Roman" w:eastAsia="DengXian" w:hAnsi="Times New Roman"/>
          <w:sz w:val="20"/>
          <w:lang w:eastAsia="zh-CN"/>
        </w:rPr>
      </w:pPr>
    </w:p>
    <w:p w14:paraId="6AFA5927" w14:textId="77777777" w:rsidR="008A3810" w:rsidRPr="00C709CF" w:rsidRDefault="008A3810" w:rsidP="008A3810">
      <w:pPr>
        <w:tabs>
          <w:tab w:val="left" w:pos="1080"/>
          <w:tab w:val="right" w:pos="9214"/>
        </w:tabs>
        <w:ind w:left="1080" w:right="-380" w:hanging="360"/>
        <w:rPr>
          <w:rFonts w:ascii="Times New Roman" w:eastAsia="DengXian" w:hAnsi="Times New Roman"/>
          <w:b/>
          <w:sz w:val="20"/>
          <w:lang w:eastAsia="zh-CN"/>
        </w:rPr>
      </w:pPr>
      <w:r w:rsidRPr="00C709CF">
        <w:rPr>
          <w:rFonts w:ascii="Times New Roman" w:eastAsia="DengXian" w:hAnsi="Times New Roman"/>
          <w:b/>
          <w:sz w:val="20"/>
          <w:lang w:eastAsia="zh-CN"/>
        </w:rPr>
        <w:t>Destruction of Jerusalem</w:t>
      </w:r>
      <w:r w:rsidRPr="00C709CF">
        <w:rPr>
          <w:rFonts w:ascii="Times New Roman" w:eastAsia="DengXian" w:hAnsi="Times New Roman"/>
          <w:b/>
          <w:sz w:val="20"/>
          <w:lang w:eastAsia="zh-CN"/>
        </w:rPr>
        <w:tab/>
        <w:t>September 2, 70</w:t>
      </w:r>
    </w:p>
    <w:p w14:paraId="213B1E63" w14:textId="77777777" w:rsidR="008A3810" w:rsidRPr="00C709CF" w:rsidRDefault="008A3810" w:rsidP="008A3810">
      <w:pPr>
        <w:tabs>
          <w:tab w:val="left" w:pos="720"/>
        </w:tabs>
        <w:ind w:left="720" w:right="-380" w:hanging="360"/>
        <w:rPr>
          <w:rFonts w:ascii="Times New Roman" w:eastAsia="DengXian" w:hAnsi="Times New Roman"/>
          <w:sz w:val="13"/>
          <w:szCs w:val="16"/>
          <w:lang w:eastAsia="zh-CN"/>
        </w:rPr>
      </w:pPr>
    </w:p>
    <w:p w14:paraId="7409811F" w14:textId="77777777" w:rsidR="008A3810" w:rsidRPr="0088094B" w:rsidRDefault="008A3810" w:rsidP="008A3810">
      <w:pPr>
        <w:tabs>
          <w:tab w:val="left" w:pos="720"/>
        </w:tabs>
        <w:ind w:left="720" w:right="-380" w:hanging="360"/>
        <w:rPr>
          <w:rFonts w:ascii="Times New Roman" w:eastAsia="DengXian" w:hAnsi="Times New Roman"/>
          <w:sz w:val="22"/>
          <w:szCs w:val="22"/>
          <w:lang w:eastAsia="zh-CN"/>
        </w:rPr>
      </w:pPr>
      <w:r w:rsidRPr="0088094B">
        <w:rPr>
          <w:rFonts w:ascii="Times New Roman" w:eastAsia="DengXian" w:hAnsi="Times New Roman"/>
          <w:sz w:val="22"/>
          <w:szCs w:val="22"/>
          <w:lang w:eastAsia="zh-CN"/>
        </w:rPr>
        <w:t>B.</w:t>
      </w:r>
      <w:r w:rsidRPr="0088094B">
        <w:rPr>
          <w:rFonts w:ascii="Times New Roman" w:eastAsia="DengXian" w:hAnsi="Times New Roman"/>
          <w:sz w:val="22"/>
          <w:szCs w:val="22"/>
          <w:lang w:eastAsia="zh-CN"/>
        </w:rPr>
        <w:tab/>
      </w:r>
      <w:r w:rsidRPr="0088094B">
        <w:rPr>
          <w:rFonts w:ascii="Times New Roman" w:eastAsia="DengXian" w:hAnsi="Times New Roman"/>
          <w:sz w:val="22"/>
          <w:szCs w:val="22"/>
          <w:u w:val="single"/>
          <w:lang w:eastAsia="zh-CN"/>
        </w:rPr>
        <w:t>Origin/Recipients</w:t>
      </w:r>
      <w:r w:rsidRPr="0088094B">
        <w:rPr>
          <w:rFonts w:ascii="Times New Roman" w:eastAsia="DengXian" w:hAnsi="Times New Roman"/>
          <w:sz w:val="22"/>
          <w:szCs w:val="22"/>
          <w:lang w:eastAsia="zh-CN"/>
        </w:rPr>
        <w:t xml:space="preserve">: Paul penned 2 Timothy to his long-time traveling companion, Timothy (2 Tim 1:2), five years after his first letter.  If Timothy was still in Ephesus (1 Tim 1:3b), 2 Timothy also had the same destination (2 Tim 1:16-18; 4:19).  Paul wrote from Rome (1:17; 2:9; Roman names in 4:21) in his second Roman imprisonment after his first defense before the Imperial Court (4:16-17).  </w:t>
      </w:r>
    </w:p>
    <w:p w14:paraId="2BAB7534" w14:textId="77777777" w:rsidR="008A3810" w:rsidRPr="0088094B" w:rsidRDefault="008A3810" w:rsidP="008A3810">
      <w:pPr>
        <w:tabs>
          <w:tab w:val="left" w:pos="720"/>
        </w:tabs>
        <w:ind w:left="720" w:right="-380" w:hanging="360"/>
        <w:rPr>
          <w:rFonts w:ascii="Times New Roman" w:eastAsia="DengXian" w:hAnsi="Times New Roman"/>
          <w:sz w:val="22"/>
          <w:szCs w:val="22"/>
          <w:lang w:eastAsia="zh-CN"/>
        </w:rPr>
      </w:pPr>
    </w:p>
    <w:p w14:paraId="6BBC17F1" w14:textId="77777777" w:rsidR="008A3810" w:rsidRPr="0088094B" w:rsidRDefault="008A3810" w:rsidP="008A3810">
      <w:pPr>
        <w:tabs>
          <w:tab w:val="left" w:pos="720"/>
        </w:tabs>
        <w:ind w:left="720" w:right="-380" w:hanging="360"/>
        <w:rPr>
          <w:rFonts w:ascii="Times New Roman" w:eastAsia="DengXian" w:hAnsi="Times New Roman"/>
          <w:sz w:val="22"/>
          <w:szCs w:val="22"/>
          <w:lang w:eastAsia="zh-CN"/>
        </w:rPr>
      </w:pPr>
      <w:r w:rsidRPr="0088094B">
        <w:rPr>
          <w:rFonts w:ascii="Times New Roman" w:eastAsia="DengXian" w:hAnsi="Times New Roman"/>
          <w:sz w:val="22"/>
          <w:szCs w:val="22"/>
          <w:lang w:eastAsia="zh-CN"/>
        </w:rPr>
        <w:t>C.</w:t>
      </w:r>
      <w:r w:rsidRPr="0088094B">
        <w:rPr>
          <w:rFonts w:ascii="Times New Roman" w:eastAsia="DengXian" w:hAnsi="Times New Roman"/>
          <w:sz w:val="22"/>
          <w:szCs w:val="22"/>
          <w:lang w:eastAsia="zh-CN"/>
        </w:rPr>
        <w:tab/>
      </w:r>
      <w:r w:rsidRPr="0088094B">
        <w:rPr>
          <w:rFonts w:ascii="Times New Roman" w:eastAsia="DengXian" w:hAnsi="Times New Roman"/>
          <w:sz w:val="22"/>
          <w:szCs w:val="22"/>
          <w:u w:val="single"/>
          <w:lang w:eastAsia="zh-CN"/>
        </w:rPr>
        <w:t>Occasion</w:t>
      </w:r>
      <w:r w:rsidRPr="0088094B">
        <w:rPr>
          <w:rFonts w:ascii="Times New Roman" w:eastAsia="DengXian" w:hAnsi="Times New Roman"/>
          <w:sz w:val="22"/>
          <w:szCs w:val="22"/>
          <w:lang w:eastAsia="zh-CN"/>
        </w:rPr>
        <w:t xml:space="preserve">: When Paul wrote 2 Timothy, he was an experienced inmate.  Ten years earlier (May 29-June 9, 57), he was imprisoned in Jerusalem for a few weeks, then 8-10 years earlier in Caesarea for over two years, and 5-7 years earlier in Rome for over two years.  With nearly five of the past ten years behind bars, he knew about prisons and political procedures.  He knew that this second Roman </w:t>
      </w:r>
      <w:r w:rsidRPr="0088094B">
        <w:rPr>
          <w:rFonts w:ascii="Times New Roman" w:eastAsia="DengXian" w:hAnsi="Times New Roman"/>
          <w:sz w:val="22"/>
          <w:szCs w:val="22"/>
          <w:lang w:eastAsia="zh-CN"/>
        </w:rPr>
        <w:lastRenderedPageBreak/>
        <w:t xml:space="preserve">imprisonment could only result in execution (2 Tim 4:6-8).  Since Paul did not expect to live much longer in the Roman jail, he requested Timothy to hurry to him before winter (2 Tim 4:9, 21).  </w:t>
      </w:r>
    </w:p>
    <w:p w14:paraId="29EF6067" w14:textId="77777777" w:rsidR="008A3810" w:rsidRPr="0088094B" w:rsidRDefault="008A3810" w:rsidP="008A3810">
      <w:pPr>
        <w:tabs>
          <w:tab w:val="left" w:pos="720"/>
        </w:tabs>
        <w:ind w:left="720" w:right="-380" w:hanging="360"/>
        <w:rPr>
          <w:rFonts w:ascii="Times New Roman" w:eastAsia="DengXian" w:hAnsi="Times New Roman"/>
          <w:sz w:val="22"/>
          <w:szCs w:val="22"/>
          <w:lang w:eastAsia="zh-CN"/>
        </w:rPr>
      </w:pPr>
    </w:p>
    <w:p w14:paraId="5F521FF7" w14:textId="77777777" w:rsidR="008A3810" w:rsidRPr="0088094B" w:rsidRDefault="008A3810" w:rsidP="008A3810">
      <w:pPr>
        <w:tabs>
          <w:tab w:val="left" w:pos="720"/>
        </w:tabs>
        <w:ind w:left="720" w:right="-380" w:hanging="360"/>
        <w:rPr>
          <w:rFonts w:ascii="Times New Roman" w:eastAsia="DengXian" w:hAnsi="Times New Roman"/>
          <w:sz w:val="22"/>
          <w:szCs w:val="22"/>
          <w:lang w:eastAsia="zh-CN"/>
        </w:rPr>
      </w:pPr>
      <w:r w:rsidRPr="0088094B">
        <w:rPr>
          <w:rFonts w:ascii="Times New Roman" w:eastAsia="DengXian" w:hAnsi="Times New Roman"/>
          <w:sz w:val="22"/>
          <w:szCs w:val="22"/>
          <w:lang w:eastAsia="zh-CN"/>
        </w:rPr>
        <w:tab/>
        <w:t>Three years before Paul composed 2 Timothy, Rome had burned (AD 64).  Nero blamed Christians, so it became very dangerous to be a Christian, and especially to be a leader or associated with one.  As a result, many of Paul's co-workers sought a far lower profile, and some even fell away (everyone in Asia, 1:15; Demas, 4:10; Alexander, 4:14).  No one even defended Paul before the Emperor when he was on trial for his life (4:16).  No doubt the timid Timothy was tempted to minister less assertively as well (1:7-8).  Therefore, Paul wrote this epistle to remind him of the need to faithfully continue to preach the Word in the face of hardship (4:2) and false teachers (3:6-9; 4:3-4).</w:t>
      </w:r>
    </w:p>
    <w:p w14:paraId="4AED32F9" w14:textId="445C19C5" w:rsidR="008A3810" w:rsidRPr="0088094B" w:rsidRDefault="008A3810">
      <w:pPr>
        <w:rPr>
          <w:rFonts w:ascii="Times New Roman" w:hAnsi="Times New Roman"/>
          <w:sz w:val="22"/>
          <w:szCs w:val="22"/>
        </w:rPr>
      </w:pPr>
    </w:p>
    <w:p w14:paraId="3639BB7C" w14:textId="77777777" w:rsidR="008A3810" w:rsidRPr="0088094B" w:rsidRDefault="008A3810" w:rsidP="008A3810">
      <w:pPr>
        <w:tabs>
          <w:tab w:val="left" w:pos="360"/>
        </w:tabs>
        <w:ind w:left="360" w:right="-380" w:hanging="360"/>
        <w:rPr>
          <w:rFonts w:ascii="Times New Roman" w:eastAsia="DengXian" w:hAnsi="Times New Roman"/>
          <w:b/>
          <w:sz w:val="22"/>
          <w:szCs w:val="22"/>
          <w:lang w:eastAsia="zh-CN"/>
        </w:rPr>
      </w:pPr>
      <w:r w:rsidRPr="0088094B">
        <w:rPr>
          <w:rFonts w:ascii="Times New Roman" w:eastAsia="DengXian" w:hAnsi="Times New Roman"/>
          <w:b/>
          <w:sz w:val="22"/>
          <w:szCs w:val="22"/>
          <w:lang w:eastAsia="zh-CN"/>
        </w:rPr>
        <w:t>Characteristics</w:t>
      </w:r>
    </w:p>
    <w:p w14:paraId="5FDA4276" w14:textId="77777777" w:rsidR="008A3810" w:rsidRPr="0088094B" w:rsidRDefault="008A3810" w:rsidP="008A3810">
      <w:pPr>
        <w:tabs>
          <w:tab w:val="left" w:pos="720"/>
        </w:tabs>
        <w:ind w:left="720" w:right="-380" w:hanging="360"/>
        <w:rPr>
          <w:rFonts w:ascii="Times New Roman" w:eastAsia="DengXian" w:hAnsi="Times New Roman"/>
          <w:sz w:val="22"/>
          <w:szCs w:val="22"/>
          <w:lang w:eastAsia="zh-CN"/>
        </w:rPr>
      </w:pPr>
    </w:p>
    <w:p w14:paraId="53348E78" w14:textId="77777777" w:rsidR="008A3810" w:rsidRPr="0088094B" w:rsidRDefault="008A3810" w:rsidP="008A3810">
      <w:pPr>
        <w:tabs>
          <w:tab w:val="left" w:pos="720"/>
        </w:tabs>
        <w:ind w:left="720" w:right="-380" w:hanging="360"/>
        <w:rPr>
          <w:rFonts w:ascii="Times New Roman" w:eastAsia="DengXian" w:hAnsi="Times New Roman"/>
          <w:sz w:val="22"/>
          <w:szCs w:val="22"/>
          <w:lang w:eastAsia="zh-CN"/>
        </w:rPr>
      </w:pPr>
      <w:r w:rsidRPr="0088094B">
        <w:rPr>
          <w:rFonts w:ascii="Times New Roman" w:eastAsia="DengXian" w:hAnsi="Times New Roman"/>
          <w:sz w:val="22"/>
          <w:szCs w:val="22"/>
          <w:lang w:eastAsia="zh-CN"/>
        </w:rPr>
        <w:t>A.</w:t>
      </w:r>
      <w:r w:rsidRPr="0088094B">
        <w:rPr>
          <w:rFonts w:ascii="Times New Roman" w:eastAsia="DengXian" w:hAnsi="Times New Roman"/>
          <w:sz w:val="22"/>
          <w:szCs w:val="22"/>
          <w:lang w:eastAsia="zh-CN"/>
        </w:rPr>
        <w:tab/>
        <w:t>This letter to Paul's younger protégé is unique in that it is his last extant writing.</w:t>
      </w:r>
    </w:p>
    <w:p w14:paraId="224A7720" w14:textId="77777777" w:rsidR="008A3810" w:rsidRPr="0088094B" w:rsidRDefault="008A3810" w:rsidP="008A3810">
      <w:pPr>
        <w:tabs>
          <w:tab w:val="left" w:pos="720"/>
        </w:tabs>
        <w:ind w:left="720" w:right="-380" w:hanging="360"/>
        <w:rPr>
          <w:rFonts w:ascii="Times New Roman" w:eastAsia="DengXian" w:hAnsi="Times New Roman"/>
          <w:sz w:val="22"/>
          <w:szCs w:val="22"/>
          <w:lang w:eastAsia="zh-CN"/>
        </w:rPr>
      </w:pPr>
    </w:p>
    <w:p w14:paraId="1DC8BED3" w14:textId="170B1082" w:rsidR="008A3810" w:rsidRPr="0088094B" w:rsidRDefault="008A3810" w:rsidP="008A3810">
      <w:pPr>
        <w:tabs>
          <w:tab w:val="left" w:pos="720"/>
        </w:tabs>
        <w:ind w:left="720" w:right="-380" w:hanging="360"/>
        <w:rPr>
          <w:rFonts w:ascii="Times New Roman" w:eastAsia="DengXian" w:hAnsi="Times New Roman"/>
          <w:sz w:val="22"/>
          <w:szCs w:val="22"/>
          <w:lang w:eastAsia="zh-CN"/>
        </w:rPr>
      </w:pPr>
      <w:r w:rsidRPr="0088094B">
        <w:rPr>
          <w:rFonts w:ascii="Times New Roman" w:eastAsia="DengXian" w:hAnsi="Times New Roman"/>
          <w:sz w:val="22"/>
          <w:szCs w:val="22"/>
          <w:lang w:eastAsia="zh-CN"/>
        </w:rPr>
        <w:t>B.</w:t>
      </w:r>
      <w:r w:rsidRPr="0088094B">
        <w:rPr>
          <w:rFonts w:ascii="Times New Roman" w:eastAsia="DengXian" w:hAnsi="Times New Roman"/>
          <w:sz w:val="22"/>
          <w:szCs w:val="22"/>
          <w:lang w:eastAsia="zh-CN"/>
        </w:rPr>
        <w:tab/>
        <w:t xml:space="preserve">This letter provides the clearest NT exposition of the </w:t>
      </w:r>
      <w:r w:rsidRPr="0088094B">
        <w:rPr>
          <w:rFonts w:ascii="Times New Roman" w:eastAsia="DengXian" w:hAnsi="Times New Roman"/>
          <w:i/>
          <w:sz w:val="22"/>
          <w:szCs w:val="22"/>
          <w:lang w:eastAsia="zh-CN"/>
        </w:rPr>
        <w:t>need</w:t>
      </w:r>
      <w:r w:rsidRPr="0088094B">
        <w:rPr>
          <w:rFonts w:ascii="Times New Roman" w:eastAsia="DengXian" w:hAnsi="Times New Roman"/>
          <w:sz w:val="22"/>
          <w:szCs w:val="22"/>
          <w:lang w:eastAsia="zh-CN"/>
        </w:rPr>
        <w:t xml:space="preserve"> for exposition (4:2</w:t>
      </w:r>
    </w:p>
    <w:p w14:paraId="394D60F8" w14:textId="77777777" w:rsidR="008A3810" w:rsidRPr="0088094B" w:rsidRDefault="008A3810" w:rsidP="008A3810">
      <w:pPr>
        <w:tabs>
          <w:tab w:val="left" w:pos="360"/>
        </w:tabs>
        <w:ind w:left="360" w:right="-380" w:hanging="360"/>
        <w:jc w:val="center"/>
        <w:rPr>
          <w:rFonts w:ascii="Times New Roman" w:eastAsia="DengXian" w:hAnsi="Times New Roman"/>
          <w:b/>
          <w:sz w:val="22"/>
          <w:szCs w:val="22"/>
          <w:lang w:eastAsia="zh-CN"/>
        </w:rPr>
      </w:pPr>
    </w:p>
    <w:p w14:paraId="688DEC66" w14:textId="77777777" w:rsidR="008A3810" w:rsidRPr="00C709CF" w:rsidRDefault="008A3810" w:rsidP="008A3810">
      <w:pPr>
        <w:tabs>
          <w:tab w:val="left" w:pos="720"/>
        </w:tabs>
        <w:ind w:left="720" w:right="-380" w:hanging="720"/>
        <w:jc w:val="center"/>
        <w:rPr>
          <w:rFonts w:ascii="Times New Roman" w:eastAsia="DengXian" w:hAnsi="Times New Roman"/>
          <w:b/>
          <w:sz w:val="28"/>
          <w:szCs w:val="16"/>
          <w:lang w:eastAsia="zh-CN"/>
        </w:rPr>
      </w:pPr>
      <w:r w:rsidRPr="00C709CF">
        <w:rPr>
          <w:rFonts w:ascii="Times New Roman" w:eastAsia="DengXian" w:hAnsi="Times New Roman"/>
          <w:b/>
          <w:sz w:val="28"/>
          <w:szCs w:val="16"/>
          <w:lang w:eastAsia="zh-CN"/>
        </w:rPr>
        <w:t>Argument</w:t>
      </w:r>
    </w:p>
    <w:p w14:paraId="27B2EAE2" w14:textId="77777777" w:rsidR="008A3810" w:rsidRPr="00C709CF" w:rsidRDefault="008A3810" w:rsidP="008A3810">
      <w:pPr>
        <w:ind w:right="-380" w:firstLine="360"/>
        <w:jc w:val="both"/>
        <w:rPr>
          <w:rFonts w:ascii="Times New Roman" w:eastAsia="DengXian" w:hAnsi="Times New Roman"/>
          <w:sz w:val="20"/>
          <w:szCs w:val="16"/>
          <w:lang w:eastAsia="zh-CN"/>
        </w:rPr>
      </w:pPr>
    </w:p>
    <w:p w14:paraId="15E9B42D" w14:textId="77777777" w:rsidR="008A3810" w:rsidRPr="0088094B" w:rsidRDefault="008A3810" w:rsidP="0088094B">
      <w:pPr>
        <w:ind w:right="-380" w:firstLine="360"/>
        <w:jc w:val="both"/>
        <w:rPr>
          <w:rFonts w:ascii="Times New Roman" w:eastAsia="DengXian" w:hAnsi="Times New Roman"/>
          <w:sz w:val="22"/>
          <w:szCs w:val="22"/>
          <w:lang w:eastAsia="zh-CN"/>
        </w:rPr>
      </w:pPr>
      <w:r w:rsidRPr="0088094B">
        <w:rPr>
          <w:rFonts w:ascii="Times New Roman" w:eastAsia="DengXian" w:hAnsi="Times New Roman"/>
          <w:sz w:val="22"/>
          <w:szCs w:val="22"/>
          <w:lang w:eastAsia="zh-CN"/>
        </w:rPr>
        <w:t xml:space="preserve">Paul's second letter to Timothy concerns itself more with the man Timothy than with his congregation, as was the case for the first letter.  With so many falling away just before Paul's death, he carefully chooses his words in perhaps his last statements to Timothy </w:t>
      </w:r>
      <w:proofErr w:type="gramStart"/>
      <w:r w:rsidRPr="0088094B">
        <w:rPr>
          <w:rFonts w:ascii="Times New Roman" w:eastAsia="DengXian" w:hAnsi="Times New Roman"/>
          <w:sz w:val="22"/>
          <w:szCs w:val="22"/>
          <w:lang w:eastAsia="zh-CN"/>
        </w:rPr>
        <w:t>in order to</w:t>
      </w:r>
      <w:proofErr w:type="gramEnd"/>
      <w:r w:rsidRPr="0088094B">
        <w:rPr>
          <w:rFonts w:ascii="Times New Roman" w:eastAsia="DengXian" w:hAnsi="Times New Roman"/>
          <w:sz w:val="22"/>
          <w:szCs w:val="22"/>
          <w:lang w:eastAsia="zh-CN"/>
        </w:rPr>
        <w:t xml:space="preserve"> assure that Timothy himself would remain true to the faith until death.  The apostle accomplishes this end through exhorting him to persevere in present hardships with godly character (2 Tim 1–2) because the future will be even more difficult (2 Tim 3–4).  He will especially have to fight apostasy with faithful preaching of the Word of God (3:10–4:5).</w:t>
      </w:r>
    </w:p>
    <w:p w14:paraId="1C558079" w14:textId="77777777" w:rsidR="008A3810" w:rsidRPr="00C709CF" w:rsidRDefault="008A3810">
      <w:pPr>
        <w:rPr>
          <w:rFonts w:ascii="Times New Roman" w:hAnsi="Times New Roman"/>
        </w:rPr>
      </w:pPr>
    </w:p>
    <w:sectPr w:rsidR="008A3810" w:rsidRPr="00C709CF">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70C31" w14:textId="77777777" w:rsidR="007F32F0" w:rsidRDefault="007F32F0" w:rsidP="008A3810">
      <w:r>
        <w:separator/>
      </w:r>
    </w:p>
  </w:endnote>
  <w:endnote w:type="continuationSeparator" w:id="0">
    <w:p w14:paraId="57CF3CC5" w14:textId="77777777" w:rsidR="007F32F0" w:rsidRDefault="007F32F0" w:rsidP="008A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51684"/>
      <w:docPartObj>
        <w:docPartGallery w:val="Page Numbers (Bottom of Page)"/>
        <w:docPartUnique/>
      </w:docPartObj>
    </w:sdtPr>
    <w:sdtEndPr/>
    <w:sdtContent>
      <w:sdt>
        <w:sdtPr>
          <w:id w:val="1728636285"/>
          <w:docPartObj>
            <w:docPartGallery w:val="Page Numbers (Top of Page)"/>
            <w:docPartUnique/>
          </w:docPartObj>
        </w:sdtPr>
        <w:sdtEndPr/>
        <w:sdtContent>
          <w:p w14:paraId="2948E848" w14:textId="454BA351" w:rsidR="005557B6" w:rsidRDefault="005557B6">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A0C18AA" w14:textId="77777777" w:rsidR="005557B6" w:rsidRDefault="00555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B4E87" w14:textId="77777777" w:rsidR="007F32F0" w:rsidRDefault="007F32F0" w:rsidP="008A3810">
      <w:r>
        <w:separator/>
      </w:r>
    </w:p>
  </w:footnote>
  <w:footnote w:type="continuationSeparator" w:id="0">
    <w:p w14:paraId="084716E1" w14:textId="77777777" w:rsidR="007F32F0" w:rsidRDefault="007F32F0" w:rsidP="008A3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692D" w14:textId="4C9A0DA8" w:rsidR="008A3810" w:rsidRDefault="008A3810" w:rsidP="008A3810">
    <w:pPr>
      <w:pStyle w:val="Header"/>
      <w:ind w:left="2160"/>
    </w:pPr>
    <w:r>
      <w:rPr>
        <w:noProof/>
      </w:rPr>
      <w:drawing>
        <wp:anchor distT="0" distB="0" distL="114300" distR="114300" simplePos="0" relativeHeight="251659264" behindDoc="1" locked="0" layoutInCell="1" allowOverlap="1" wp14:anchorId="5F1EB884" wp14:editId="59137654">
          <wp:simplePos x="0" y="0"/>
          <wp:positionH relativeFrom="margin">
            <wp:align>right</wp:align>
          </wp:positionH>
          <wp:positionV relativeFrom="paragraph">
            <wp:posOffset>-190500</wp:posOffset>
          </wp:positionV>
          <wp:extent cx="5943600" cy="123253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32535"/>
                  </a:xfrm>
                  <a:prstGeom prst="rect">
                    <a:avLst/>
                  </a:prstGeom>
                  <a:noFill/>
                </pic:spPr>
              </pic:pic>
            </a:graphicData>
          </a:graphic>
          <wp14:sizeRelH relativeFrom="page">
            <wp14:pctWidth>0</wp14:pctWidth>
          </wp14:sizeRelH>
          <wp14:sizeRelV relativeFrom="margin">
            <wp14:pctHeight>0</wp14:pctHeight>
          </wp14:sizeRelV>
        </wp:anchor>
      </w:drawing>
    </w:r>
    <w:r>
      <w:br/>
      <w:t xml:space="preserve">                                      BIB 121 NEW TESTAMENT SURVEY</w:t>
    </w:r>
  </w:p>
  <w:p w14:paraId="4A29A3DC" w14:textId="77777777" w:rsidR="008A3810" w:rsidRDefault="008A3810" w:rsidP="008A3810">
    <w:pPr>
      <w:pStyle w:val="Header"/>
      <w:tabs>
        <w:tab w:val="left" w:pos="3240"/>
      </w:tabs>
    </w:pPr>
  </w:p>
  <w:p w14:paraId="7C6F8929" w14:textId="77777777" w:rsidR="008A3810" w:rsidRDefault="008A38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MjA3MDcxNbI0MTZW0lEKTi0uzszPAykwrQUAh3ouZCwAAAA="/>
  </w:docVars>
  <w:rsids>
    <w:rsidRoot w:val="008A3810"/>
    <w:rsid w:val="0011014F"/>
    <w:rsid w:val="00275777"/>
    <w:rsid w:val="0029041F"/>
    <w:rsid w:val="0031736E"/>
    <w:rsid w:val="004213FA"/>
    <w:rsid w:val="00524EFF"/>
    <w:rsid w:val="005557B6"/>
    <w:rsid w:val="006E3FEA"/>
    <w:rsid w:val="007F32F0"/>
    <w:rsid w:val="0080643F"/>
    <w:rsid w:val="00845C85"/>
    <w:rsid w:val="0088094B"/>
    <w:rsid w:val="008867AD"/>
    <w:rsid w:val="008A3810"/>
    <w:rsid w:val="00965FB9"/>
    <w:rsid w:val="00AF51C6"/>
    <w:rsid w:val="00BF0078"/>
    <w:rsid w:val="00C07943"/>
    <w:rsid w:val="00C709CF"/>
    <w:rsid w:val="00D04147"/>
    <w:rsid w:val="00F70F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E2DA2"/>
  <w15:chartTrackingRefBased/>
  <w15:docId w15:val="{42D43EAB-6838-4424-A6E9-E35BEDB7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810"/>
    <w:pPr>
      <w:spacing w:after="0" w:line="240" w:lineRule="auto"/>
    </w:pPr>
    <w:rPr>
      <w:rFonts w:ascii="Times" w:eastAsia="Times" w:hAnsi="Times"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810"/>
    <w:pPr>
      <w:tabs>
        <w:tab w:val="center" w:pos="4680"/>
        <w:tab w:val="right" w:pos="9360"/>
      </w:tabs>
    </w:pPr>
  </w:style>
  <w:style w:type="character" w:customStyle="1" w:styleId="HeaderChar">
    <w:name w:val="Header Char"/>
    <w:basedOn w:val="DefaultParagraphFont"/>
    <w:link w:val="Header"/>
    <w:uiPriority w:val="99"/>
    <w:rsid w:val="008A3810"/>
    <w:rPr>
      <w:rFonts w:ascii="Times" w:eastAsia="Times" w:hAnsi="Times" w:cs="Times New Roman"/>
      <w:sz w:val="24"/>
      <w:szCs w:val="20"/>
      <w:lang w:val="en-US"/>
    </w:rPr>
  </w:style>
  <w:style w:type="paragraph" w:styleId="Footer">
    <w:name w:val="footer"/>
    <w:basedOn w:val="Normal"/>
    <w:link w:val="FooterChar"/>
    <w:uiPriority w:val="99"/>
    <w:unhideWhenUsed/>
    <w:rsid w:val="008A3810"/>
    <w:pPr>
      <w:tabs>
        <w:tab w:val="center" w:pos="4680"/>
        <w:tab w:val="right" w:pos="9360"/>
      </w:tabs>
    </w:pPr>
  </w:style>
  <w:style w:type="character" w:customStyle="1" w:styleId="FooterChar">
    <w:name w:val="Footer Char"/>
    <w:basedOn w:val="DefaultParagraphFont"/>
    <w:link w:val="Footer"/>
    <w:uiPriority w:val="99"/>
    <w:rsid w:val="008A3810"/>
    <w:rPr>
      <w:rFonts w:ascii="Times" w:eastAsia="Times" w:hAnsi="Times" w:cs="Times New Roman"/>
      <w:sz w:val="24"/>
      <w:szCs w:val="20"/>
      <w:lang w:val="en-US"/>
    </w:rPr>
  </w:style>
  <w:style w:type="paragraph" w:styleId="ListParagraph">
    <w:name w:val="List Paragraph"/>
    <w:basedOn w:val="Normal"/>
    <w:uiPriority w:val="34"/>
    <w:qFormat/>
    <w:rsid w:val="008A3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1878</Words>
  <Characters>10706</Characters>
  <Application>Microsoft Office Word</Application>
  <DocSecurity>0</DocSecurity>
  <Lines>89</Lines>
  <Paragraphs>25</Paragraphs>
  <ScaleCrop>false</ScaleCrop>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Sylvester Estrao</dc:creator>
  <cp:keywords/>
  <dc:description/>
  <cp:lastModifiedBy>Sylvester Estrao</cp:lastModifiedBy>
  <cp:revision>20</cp:revision>
  <dcterms:created xsi:type="dcterms:W3CDTF">2021-03-29T23:49:00Z</dcterms:created>
  <dcterms:modified xsi:type="dcterms:W3CDTF">2021-08-11T22:14:00Z</dcterms:modified>
</cp:coreProperties>
</file>